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F21B1" w14:textId="2E9430A5" w:rsidR="000D3278" w:rsidRDefault="000D3278" w:rsidP="000D3278">
      <w:pPr>
        <w:widowControl/>
        <w:spacing w:before="100" w:beforeAutospacing="1"/>
        <w:jc w:val="center"/>
        <w:textAlignment w:val="auto"/>
        <w:rPr>
          <w:rFonts w:ascii="Humanst521 BT" w:eastAsia="Times New Roman" w:hAnsi="Humanst521 BT" w:cs="Times New Roman"/>
          <w:b/>
          <w:bCs/>
          <w:sz w:val="28"/>
          <w:szCs w:val="28"/>
        </w:rPr>
      </w:pPr>
      <w:r>
        <w:rPr>
          <w:rFonts w:ascii="Humanst521 BT" w:eastAsia="Times New Roman" w:hAnsi="Humanst521 BT" w:cs="Times New Roman"/>
          <w:b/>
          <w:bCs/>
          <w:sz w:val="28"/>
          <w:szCs w:val="28"/>
        </w:rPr>
        <w:t>,,</w:t>
      </w:r>
      <w:r w:rsidRPr="000D3278">
        <w:rPr>
          <w:rFonts w:ascii="Humanst521 BT" w:eastAsia="Times New Roman" w:hAnsi="Humanst521 BT" w:cs="Times New Roman"/>
          <w:b/>
          <w:bCs/>
          <w:sz w:val="28"/>
          <w:szCs w:val="28"/>
        </w:rPr>
        <w:t>TECHNIKGESCHICHTE</w:t>
      </w:r>
      <w:r>
        <w:rPr>
          <w:rFonts w:ascii="Humanst521 BT" w:eastAsia="Times New Roman" w:hAnsi="Humanst521 BT" w:cs="Times New Roman"/>
          <w:b/>
          <w:bCs/>
          <w:sz w:val="28"/>
          <w:szCs w:val="28"/>
        </w:rPr>
        <w:t xml:space="preserve"> </w:t>
      </w:r>
      <w:r w:rsidRPr="000D3278">
        <w:rPr>
          <w:rFonts w:ascii="Humanst521 BT" w:eastAsia="Times New Roman" w:hAnsi="Humanst521 BT" w:cs="Times New Roman"/>
          <w:b/>
          <w:bCs/>
          <w:sz w:val="28"/>
          <w:szCs w:val="28"/>
        </w:rPr>
        <w:t>IN</w:t>
      </w:r>
      <w:r>
        <w:rPr>
          <w:rFonts w:ascii="Humanst521 BT" w:eastAsia="Times New Roman" w:hAnsi="Humanst521 BT" w:cs="Times New Roman"/>
          <w:b/>
          <w:bCs/>
          <w:sz w:val="28"/>
          <w:szCs w:val="28"/>
        </w:rPr>
        <w:t xml:space="preserve"> </w:t>
      </w:r>
      <w:r w:rsidRPr="000D3278">
        <w:rPr>
          <w:rFonts w:ascii="Humanst521 BT" w:eastAsia="Times New Roman" w:hAnsi="Humanst521 BT" w:cs="Times New Roman"/>
          <w:b/>
          <w:bCs/>
          <w:sz w:val="28"/>
          <w:szCs w:val="28"/>
        </w:rPr>
        <w:t>POMMERN</w:t>
      </w:r>
      <w:r>
        <w:rPr>
          <w:rFonts w:ascii="Humanst521 BT" w:eastAsia="Times New Roman" w:hAnsi="Humanst521 BT" w:cs="Times New Roman"/>
          <w:b/>
          <w:bCs/>
          <w:sz w:val="28"/>
          <w:szCs w:val="28"/>
        </w:rPr>
        <w:t>”</w:t>
      </w:r>
    </w:p>
    <w:p w14:paraId="061AF733" w14:textId="77777777" w:rsidR="000D3278" w:rsidRPr="000D3278" w:rsidRDefault="000D3278" w:rsidP="000D3278">
      <w:pPr>
        <w:widowControl/>
        <w:spacing w:before="100" w:beforeAutospacing="1"/>
        <w:jc w:val="center"/>
        <w:textAlignment w:val="auto"/>
        <w:rPr>
          <w:rFonts w:ascii="Humanst521 BT" w:eastAsia="Times New Roman" w:hAnsi="Humanst521 BT" w:cs="Times New Roman"/>
          <w:b/>
          <w:bCs/>
          <w:sz w:val="28"/>
          <w:szCs w:val="28"/>
        </w:rPr>
      </w:pPr>
    </w:p>
    <w:p w14:paraId="648EFAA2" w14:textId="2CA77DC2" w:rsidR="00A843CE" w:rsidRPr="00A843CE" w:rsidRDefault="000D3278" w:rsidP="000D3278">
      <w:pPr>
        <w:widowControl/>
        <w:pBdr>
          <w:top w:val="single" w:sz="18" w:space="1" w:color="FF0000"/>
          <w:bottom w:val="single" w:sz="18" w:space="1" w:color="FF0000"/>
        </w:pBdr>
        <w:spacing w:line="360" w:lineRule="auto"/>
        <w:rPr>
          <w:rFonts w:ascii="Humanst521 BT" w:eastAsia="Times New Roman" w:hAnsi="Humanst521 BT" w:cs="Times New Roman"/>
          <w:b/>
          <w:bCs/>
          <w:color w:val="000000"/>
          <w:sz w:val="24"/>
          <w:szCs w:val="24"/>
        </w:rPr>
      </w:pPr>
      <w:r w:rsidRPr="000D3278">
        <w:rPr>
          <w:rFonts w:ascii="Humanst521 BT" w:eastAsia="Times New Roman" w:hAnsi="Humanst521 BT" w:cs="Times New Roman"/>
          <w:b/>
          <w:color w:val="000000"/>
          <w:sz w:val="24"/>
          <w:szCs w:val="24"/>
          <w:lang w:val="de-DE"/>
        </w:rPr>
        <w:t>UNTERRICHTSSZENARIO 1:</w:t>
      </w:r>
      <w:r>
        <w:rPr>
          <w:rFonts w:ascii="Humanst521 BT" w:eastAsia="Times New Roman" w:hAnsi="Humanst521 BT" w:cs="Times New Roman"/>
          <w:b/>
          <w:bCs/>
          <w:color w:val="000000"/>
          <w:sz w:val="24"/>
          <w:szCs w:val="24"/>
          <w:lang w:val="de-DE"/>
        </w:rPr>
        <w:br/>
      </w:r>
      <w:r w:rsidR="00A843CE" w:rsidRPr="00A843CE">
        <w:rPr>
          <w:rFonts w:ascii="Humanst521 BT" w:eastAsia="Times New Roman" w:hAnsi="Humanst521 BT" w:cs="Times New Roman"/>
          <w:b/>
          <w:bCs/>
          <w:color w:val="000000"/>
          <w:sz w:val="24"/>
          <w:szCs w:val="24"/>
          <w:lang w:val="de-DE"/>
        </w:rPr>
        <w:t>DENKMÄLER DER TECHNIKGESCHICHTE IN WESTPOMMERN</w:t>
      </w:r>
    </w:p>
    <w:p w14:paraId="60F4CEA0"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p>
    <w:p w14:paraId="142D4083" w14:textId="77777777" w:rsidR="00A843CE" w:rsidRDefault="001B32EF" w:rsidP="00A843CE">
      <w:pPr>
        <w:spacing w:line="360" w:lineRule="auto"/>
        <w:ind w:firstLine="1134"/>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 xml:space="preserve">Ziel des Unterrichts ist es, die Schüler in das Projekt " Die Geschichte der Technik in Pommern" einzuführen. Bevor die Schülerinnen und Schüler ein geeignetes Technikfeld auswählen, das ihrer Meinung nach </w:t>
      </w:r>
      <w:proofErr w:type="spellStart"/>
      <w:r w:rsidRPr="00ED2CBA">
        <w:rPr>
          <w:rFonts w:ascii="Humanst521 BT" w:eastAsia="Times New Roman" w:hAnsi="Humanst521 BT" w:cs="Times New Roman"/>
          <w:color w:val="000000"/>
          <w:sz w:val="24"/>
          <w:szCs w:val="24"/>
          <w:lang w:val="de-DE"/>
        </w:rPr>
        <w:t>erforschens</w:t>
      </w:r>
      <w:proofErr w:type="spellEnd"/>
      <w:r w:rsidRPr="00ED2CBA">
        <w:rPr>
          <w:rFonts w:ascii="Humanst521 BT" w:eastAsia="Times New Roman" w:hAnsi="Humanst521 BT" w:cs="Times New Roman"/>
          <w:color w:val="000000"/>
          <w:sz w:val="24"/>
          <w:szCs w:val="24"/>
          <w:lang w:val="de-DE"/>
        </w:rPr>
        <w:t xml:space="preserve">- und </w:t>
      </w:r>
      <w:proofErr w:type="spellStart"/>
      <w:r w:rsidRPr="00ED2CBA">
        <w:rPr>
          <w:rFonts w:ascii="Humanst521 BT" w:eastAsia="Times New Roman" w:hAnsi="Humanst521 BT" w:cs="Times New Roman"/>
          <w:color w:val="000000"/>
          <w:sz w:val="24"/>
          <w:szCs w:val="24"/>
          <w:lang w:val="de-DE"/>
        </w:rPr>
        <w:t>kennenlernenswert</w:t>
      </w:r>
      <w:proofErr w:type="spellEnd"/>
      <w:r w:rsidRPr="00ED2CBA">
        <w:rPr>
          <w:rFonts w:ascii="Humanst521 BT" w:eastAsia="Times New Roman" w:hAnsi="Humanst521 BT" w:cs="Times New Roman"/>
          <w:color w:val="000000"/>
          <w:sz w:val="24"/>
          <w:szCs w:val="24"/>
          <w:lang w:val="de-DE"/>
        </w:rPr>
        <w:t xml:space="preserve"> ist, sollten sie über die folgenden Fragen nachdenken:</w:t>
      </w:r>
    </w:p>
    <w:p w14:paraId="59180419" w14:textId="77777777" w:rsidR="00A843CE" w:rsidRDefault="001B32EF" w:rsidP="00ED2CBA">
      <w:pPr>
        <w:pStyle w:val="Akapitzlist"/>
        <w:numPr>
          <w:ilvl w:val="0"/>
          <w:numId w:val="23"/>
        </w:numPr>
        <w:spacing w:line="360" w:lineRule="auto"/>
        <w:jc w:val="both"/>
        <w:rPr>
          <w:rFonts w:ascii="Humanst521 BT" w:eastAsia="Times New Roman" w:hAnsi="Humanst521 BT" w:cs="Times New Roman"/>
          <w:color w:val="000000"/>
          <w:sz w:val="24"/>
          <w:szCs w:val="24"/>
          <w:lang w:val="de-DE"/>
        </w:rPr>
      </w:pPr>
      <w:r w:rsidRPr="00A843CE">
        <w:rPr>
          <w:rFonts w:ascii="Humanst521 BT" w:eastAsia="Times New Roman" w:hAnsi="Humanst521 BT" w:cs="Times New Roman"/>
          <w:color w:val="000000"/>
          <w:sz w:val="24"/>
          <w:szCs w:val="24"/>
          <w:lang w:val="de-DE"/>
        </w:rPr>
        <w:t>Was ist ein technisches Denkmal?</w:t>
      </w:r>
    </w:p>
    <w:p w14:paraId="66A25985" w14:textId="77777777" w:rsidR="00A843CE" w:rsidRDefault="001B32EF" w:rsidP="00ED2CBA">
      <w:pPr>
        <w:pStyle w:val="Akapitzlist"/>
        <w:numPr>
          <w:ilvl w:val="0"/>
          <w:numId w:val="23"/>
        </w:numPr>
        <w:spacing w:line="360" w:lineRule="auto"/>
        <w:jc w:val="both"/>
        <w:rPr>
          <w:rFonts w:ascii="Humanst521 BT" w:eastAsia="Times New Roman" w:hAnsi="Humanst521 BT" w:cs="Times New Roman"/>
          <w:color w:val="000000"/>
          <w:sz w:val="24"/>
          <w:szCs w:val="24"/>
          <w:lang w:val="de-DE"/>
        </w:rPr>
      </w:pPr>
      <w:r w:rsidRPr="00A843CE">
        <w:rPr>
          <w:rFonts w:ascii="Humanst521 BT" w:eastAsia="Times New Roman" w:hAnsi="Humanst521 BT" w:cs="Times New Roman"/>
          <w:color w:val="000000"/>
          <w:sz w:val="24"/>
          <w:szCs w:val="24"/>
          <w:lang w:val="de-DE"/>
        </w:rPr>
        <w:t>Was ist technisches Erbe?</w:t>
      </w:r>
    </w:p>
    <w:p w14:paraId="3CDC93C2" w14:textId="3771B393" w:rsidR="00A843CE" w:rsidRPr="001E431C" w:rsidRDefault="001B32EF" w:rsidP="001E431C">
      <w:pPr>
        <w:pStyle w:val="Akapitzlist"/>
        <w:numPr>
          <w:ilvl w:val="0"/>
          <w:numId w:val="23"/>
        </w:numPr>
        <w:spacing w:line="360" w:lineRule="auto"/>
        <w:jc w:val="both"/>
        <w:rPr>
          <w:rFonts w:ascii="Humanst521 BT" w:eastAsia="Times New Roman" w:hAnsi="Humanst521 BT" w:cs="Times New Roman"/>
          <w:color w:val="000000"/>
          <w:sz w:val="24"/>
          <w:szCs w:val="24"/>
          <w:lang w:val="de-DE"/>
        </w:rPr>
      </w:pPr>
      <w:r w:rsidRPr="00A843CE">
        <w:rPr>
          <w:rFonts w:ascii="Humanst521 BT" w:eastAsia="Times New Roman" w:hAnsi="Humanst521 BT" w:cs="Times New Roman"/>
          <w:color w:val="000000"/>
          <w:sz w:val="24"/>
          <w:szCs w:val="24"/>
          <w:lang w:val="de-DE"/>
        </w:rPr>
        <w:t>Warum sollten technische Objekte als Denkmäler behandelt, untersucht und für zukünftige Generationen dokumentiert werden?</w:t>
      </w:r>
    </w:p>
    <w:p w14:paraId="3945288C" w14:textId="77777777" w:rsidR="001E431C" w:rsidRPr="00ED2CBA" w:rsidRDefault="001E431C" w:rsidP="001E431C">
      <w:pPr>
        <w:pBdr>
          <w:top w:val="single" w:sz="18" w:space="1" w:color="4472C4" w:themeColor="accent5"/>
          <w:bottom w:val="single" w:sz="18" w:space="1" w:color="4472C4" w:themeColor="accent5"/>
          <w:between w:val="single" w:sz="18" w:space="1" w:color="4472C4" w:themeColor="accent5"/>
          <w:bar w:val="single" w:sz="18" w:color="4472C4" w:themeColor="accent5"/>
        </w:pBdr>
        <w:spacing w:line="360" w:lineRule="auto"/>
        <w:jc w:val="both"/>
        <w:rPr>
          <w:rFonts w:ascii="Humanst521 BT" w:eastAsia="Times New Roman" w:hAnsi="Humanst521 BT" w:cs="Times New Roman"/>
          <w:b/>
          <w:color w:val="000000"/>
          <w:sz w:val="24"/>
          <w:szCs w:val="24"/>
          <w:lang w:val="de-DE"/>
        </w:rPr>
      </w:pPr>
      <w:r w:rsidRPr="00ED2CBA">
        <w:rPr>
          <w:rFonts w:ascii="Humanst521 BT" w:eastAsia="Times New Roman" w:hAnsi="Humanst521 BT" w:cs="Times New Roman"/>
          <w:b/>
          <w:color w:val="000000"/>
          <w:sz w:val="24"/>
          <w:szCs w:val="24"/>
          <w:lang w:val="de-DE"/>
        </w:rPr>
        <w:t>WAS KANN EIN TECHNISCHES DENKMAL SEIN?</w:t>
      </w:r>
    </w:p>
    <w:p w14:paraId="35799387" w14:textId="751D538A"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p>
    <w:p w14:paraId="48EA2D00"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 xml:space="preserve">Die Definition eines technischen Denkmals in Polen wird durch das Gesetz über den Schutz und die Pflege von Denkmälern festgelegt </w:t>
      </w:r>
    </w:p>
    <w:p w14:paraId="5ACD2B58"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(GBL. 2003 Nr. 162, Pos. 1568 in der aktuell geltenden Fassung).</w:t>
      </w:r>
    </w:p>
    <w:p w14:paraId="0C04C0B7"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p>
    <w:p w14:paraId="1D4CDD86" w14:textId="335513D8"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Art. 3.</w:t>
      </w:r>
      <w:r w:rsidR="00ED02B3">
        <w:rPr>
          <w:rFonts w:ascii="Humanst521 BT" w:eastAsia="Times New Roman" w:hAnsi="Humanst521 BT" w:cs="Times New Roman"/>
          <w:color w:val="000000"/>
          <w:sz w:val="24"/>
          <w:szCs w:val="24"/>
          <w:lang w:val="de-DE"/>
        </w:rPr>
        <w:t xml:space="preserve"> </w:t>
      </w:r>
      <w:r w:rsidRPr="00ED2CBA">
        <w:rPr>
          <w:rFonts w:ascii="Humanst521 BT" w:eastAsia="Times New Roman" w:hAnsi="Humanst521 BT" w:cs="Times New Roman"/>
          <w:color w:val="000000"/>
          <w:sz w:val="24"/>
          <w:szCs w:val="24"/>
          <w:lang w:val="de-DE"/>
        </w:rPr>
        <w:t>Denkmal - ist eine unbewegliche oder bewegliche Sache, deren Teile oder Komplexe das Werk des Menschen sind oder mit seiner Tätigkeit zusammenhängen und ein Zeuge einer vergangenen Epoche oder eines Ereignisses sind, deren Erhaltung im öffentlichen Interesse liegt.</w:t>
      </w:r>
    </w:p>
    <w:p w14:paraId="4B08A36D" w14:textId="76929A71" w:rsidR="001E431C" w:rsidRDefault="001B32EF" w:rsidP="001E431C">
      <w:pPr>
        <w:spacing w:line="360" w:lineRule="auto"/>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Art. 6.</w:t>
      </w:r>
      <w:r w:rsidR="00ED02B3">
        <w:rPr>
          <w:rFonts w:ascii="Humanst521 BT" w:eastAsia="Times New Roman" w:hAnsi="Humanst521 BT" w:cs="Times New Roman"/>
          <w:color w:val="000000"/>
          <w:sz w:val="24"/>
          <w:szCs w:val="24"/>
          <w:lang w:val="de-DE"/>
        </w:rPr>
        <w:t xml:space="preserve"> </w:t>
      </w:r>
      <w:r w:rsidRPr="00ED2CBA">
        <w:rPr>
          <w:rFonts w:ascii="Humanst521 BT" w:eastAsia="Times New Roman" w:hAnsi="Humanst521 BT" w:cs="Times New Roman"/>
          <w:color w:val="000000"/>
          <w:sz w:val="24"/>
          <w:szCs w:val="24"/>
          <w:lang w:val="de-DE"/>
        </w:rPr>
        <w:t>Schutz und Pflege unterliegen, unabhängig vom Erhaltungszustand, die</w:t>
      </w:r>
    </w:p>
    <w:p w14:paraId="43E25E2B" w14:textId="77777777" w:rsidR="001E431C" w:rsidRPr="001E431C" w:rsidRDefault="001B32EF" w:rsidP="00ED2CBA">
      <w:pPr>
        <w:pStyle w:val="Akapitzlist"/>
        <w:numPr>
          <w:ilvl w:val="0"/>
          <w:numId w:val="24"/>
        </w:numPr>
        <w:spacing w:line="360" w:lineRule="auto"/>
        <w:jc w:val="both"/>
        <w:rPr>
          <w:rFonts w:ascii="Humanst521 BT" w:eastAsia="Times New Roman" w:hAnsi="Humanst521 BT" w:cs="Times New Roman"/>
          <w:color w:val="000000"/>
          <w:sz w:val="24"/>
          <w:szCs w:val="24"/>
          <w:lang w:val="de-DE"/>
        </w:rPr>
      </w:pPr>
      <w:r w:rsidRPr="001E431C">
        <w:rPr>
          <w:rFonts w:ascii="Humanst521 BT" w:eastAsia="Times New Roman" w:hAnsi="Humanst521 BT" w:cs="Times New Roman"/>
          <w:i/>
          <w:color w:val="000000"/>
          <w:sz w:val="24"/>
          <w:szCs w:val="24"/>
          <w:lang w:val="de-DE"/>
        </w:rPr>
        <w:t>unbewegliche Denkmäler der Technik - das sind Objekte der Technik, insbesondere Bergwerke, Stahlwerke, Kraftwerke und andere Industrieanlagen, Bergwerke, Stahlwerke, Kraftwerke und andere Industrieanlagen;</w:t>
      </w:r>
    </w:p>
    <w:p w14:paraId="27D625CF" w14:textId="26EBECA6" w:rsidR="001B32EF" w:rsidRPr="001E431C" w:rsidRDefault="001B32EF" w:rsidP="00ED2CBA">
      <w:pPr>
        <w:pStyle w:val="Akapitzlist"/>
        <w:numPr>
          <w:ilvl w:val="0"/>
          <w:numId w:val="24"/>
        </w:numPr>
        <w:spacing w:line="360" w:lineRule="auto"/>
        <w:jc w:val="both"/>
        <w:rPr>
          <w:rFonts w:ascii="Humanst521 BT" w:eastAsia="Times New Roman" w:hAnsi="Humanst521 BT" w:cs="Times New Roman"/>
          <w:color w:val="000000"/>
          <w:sz w:val="24"/>
          <w:szCs w:val="24"/>
          <w:lang w:val="de-DE"/>
        </w:rPr>
      </w:pPr>
      <w:r w:rsidRPr="001E431C">
        <w:rPr>
          <w:rFonts w:ascii="Humanst521 BT" w:eastAsia="Times New Roman" w:hAnsi="Humanst521 BT" w:cs="Times New Roman"/>
          <w:i/>
          <w:color w:val="000000"/>
          <w:sz w:val="24"/>
          <w:szCs w:val="24"/>
          <w:lang w:val="de-DE"/>
        </w:rPr>
        <w:lastRenderedPageBreak/>
        <w:t>bewegliche technische Denkm</w:t>
      </w:r>
      <w:r w:rsidRPr="001E431C">
        <w:rPr>
          <w:rFonts w:ascii="Humanst521 BT" w:eastAsia="Times New Roman" w:hAnsi="Humanst521 BT" w:cs="Humanst521 BT"/>
          <w:i/>
          <w:color w:val="000000"/>
          <w:sz w:val="24"/>
          <w:szCs w:val="24"/>
          <w:lang w:val="de-DE"/>
        </w:rPr>
        <w:t>ä</w:t>
      </w:r>
      <w:r w:rsidRPr="001E431C">
        <w:rPr>
          <w:rFonts w:ascii="Humanst521 BT" w:eastAsia="Times New Roman" w:hAnsi="Humanst521 BT" w:cs="Times New Roman"/>
          <w:i/>
          <w:color w:val="000000"/>
          <w:sz w:val="24"/>
          <w:szCs w:val="24"/>
          <w:lang w:val="de-DE"/>
        </w:rPr>
        <w:t>ler - das sind insbesondere: Erzeugnisse der Technik, vor allem Geräte, Transportmittel und Maschinen sowie Werkzeuge, die von der materiellen Kultur zeugen, charakteristisch für alte und neue Wirtschaftsformen sind und den Stand der Entwicklung von Wissenschaft und Zivilisation dokumentieren</w:t>
      </w:r>
      <w:r w:rsidRPr="001E431C">
        <w:rPr>
          <w:rFonts w:ascii="Humanst521 BT" w:eastAsia="Times New Roman" w:hAnsi="Humanst521 BT" w:cs="Times New Roman"/>
          <w:color w:val="000000"/>
          <w:sz w:val="24"/>
          <w:szCs w:val="24"/>
          <w:lang w:val="de-DE"/>
        </w:rPr>
        <w:t>.</w:t>
      </w:r>
    </w:p>
    <w:p w14:paraId="5D7541CD"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p>
    <w:p w14:paraId="766A39E0"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 xml:space="preserve">Ein technisches Denkmal ist also ein extrem weit gefasster Begriff. Woher wissen wir also, ob etwas ein historisches Denkmal ist oder nicht? Das hängt natürlich in erster Linie von der Entstehungszeit des Objekts, seiner späteren Geschichte und den Daten über seinen Urheber, Bauherren oder Hersteller ab. Wir berücksichtigen auch </w:t>
      </w:r>
      <w:r w:rsidRPr="00ED2CBA">
        <w:rPr>
          <w:rFonts w:ascii="Humanst521 BT" w:eastAsia="Times New Roman" w:hAnsi="Humanst521 BT" w:cs="Times New Roman"/>
          <w:b/>
          <w:color w:val="000000"/>
          <w:sz w:val="24"/>
          <w:szCs w:val="24"/>
          <w:lang w:val="de-DE"/>
        </w:rPr>
        <w:t>ihren künstlerischen, historischen, wissenschaftlichen Wert und den Grad der Erhaltung der Originalsubstanz in technischen Denkmälern. Das Kriterium der Lage des Objekts ist ebenfalls wichtig.</w:t>
      </w:r>
      <w:r w:rsidRPr="00ED2CBA">
        <w:rPr>
          <w:rFonts w:ascii="Humanst521 BT" w:eastAsia="Times New Roman" w:hAnsi="Humanst521 BT" w:cs="Times New Roman"/>
          <w:color w:val="000000"/>
          <w:sz w:val="24"/>
          <w:szCs w:val="24"/>
          <w:lang w:val="de-DE"/>
        </w:rPr>
        <w:t xml:space="preserve"> Künstlerischer Wert bedeutet, dass es sich durch seine künstlerische Form in der Region oder sogar im Land auszeichnen muss. Der historische Wert besagt, dass es mit historischen Ereignissen verbunden sein muss - es kann z.B. ein Ort sein, an dem eine wichtige Person einmal Halt gemacht hat. Der wissenschaftliche Wert bedeutet den kognitiven Wert - ein Objekt oder ein kulturelles Phänomen muss unser Wissen über die alte Baukunst, Geschichte und Kultur eines bestimmten Ortes bereichern. Der Erhaltungsgrad der Originalsubstanz bei technischen Denkmälern bezieht sich auf die Objekte, die seit ihrer Errichtung sowohl baulich als auch ausstattungsmäßig nicht verändert wurden; auf modernisierte Gebäude mit vollständig erhaltener technischer Ausstattung; auf Gebäude mit teilweise erhaltener technischer Ausstattung oder auf Gebäude ohne technische Ausstattung.</w:t>
      </w:r>
    </w:p>
    <w:p w14:paraId="4D9A1558" w14:textId="538A028E"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Bei der Auswahl eines technischen Objekts während der Realisierung des Projekts "Geschichte der Technik in Pommern" sollten die Schüler nicht nur die gesetzlich geschützten Objekte, die in Bibliotheken und Museen untergebracht sind, in Betracht ziehen, sondern auch, oder vielleicht vor allem, die Objekte, die um uns herum zu finden sind und die oft übersehen werden, alltäglich sind und einen Teil unseres kulturellen Erbes darstellen. Vielleicht sind diese Orte, Objekte oder Phänomene auf den ersten Blick eher jung und von geringem Wert. Oft entpuppen sich diese scheinbar bescheidenen, meist unbeschriebenen Funde jedoch als äußerst interessant und die damit verbundenen Geschichten als faszinierend.</w:t>
      </w:r>
    </w:p>
    <w:p w14:paraId="2B31B4A0" w14:textId="77777777" w:rsidR="001B32EF" w:rsidRPr="00ED2CBA" w:rsidRDefault="001B32EF" w:rsidP="001E431C">
      <w:pPr>
        <w:pBdr>
          <w:top w:val="single" w:sz="18" w:space="1" w:color="4472C4" w:themeColor="accent5"/>
          <w:bottom w:val="single" w:sz="18" w:space="1" w:color="4472C4" w:themeColor="accent5"/>
        </w:pBdr>
        <w:spacing w:line="360" w:lineRule="auto"/>
        <w:jc w:val="both"/>
        <w:rPr>
          <w:rFonts w:ascii="Humanst521 BT" w:eastAsia="Times New Roman" w:hAnsi="Humanst521 BT" w:cs="Times New Roman"/>
          <w:b/>
          <w:color w:val="000000"/>
          <w:sz w:val="24"/>
          <w:szCs w:val="24"/>
          <w:lang w:val="de-DE"/>
        </w:rPr>
      </w:pPr>
      <w:r w:rsidRPr="00ED2CBA">
        <w:rPr>
          <w:rFonts w:ascii="Humanst521 BT" w:eastAsia="Times New Roman" w:hAnsi="Humanst521 BT" w:cs="Times New Roman"/>
          <w:b/>
          <w:color w:val="000000"/>
          <w:sz w:val="24"/>
          <w:szCs w:val="24"/>
          <w:lang w:val="de-DE"/>
        </w:rPr>
        <w:lastRenderedPageBreak/>
        <w:t xml:space="preserve">UMSETZUNG DES KERNCURRICULUMS IN DER GRUNDSCHULE. </w:t>
      </w:r>
    </w:p>
    <w:p w14:paraId="2CEB27EE"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 xml:space="preserve">                    </w:t>
      </w:r>
    </w:p>
    <w:p w14:paraId="5467AC14" w14:textId="77777777" w:rsidR="001B32EF" w:rsidRPr="00ED2CBA" w:rsidRDefault="001B32EF" w:rsidP="00ED2CBA">
      <w:pPr>
        <w:spacing w:line="360" w:lineRule="auto"/>
        <w:jc w:val="both"/>
        <w:rPr>
          <w:rFonts w:ascii="Humanst521 BT" w:eastAsia="Times New Roman" w:hAnsi="Humanst521 BT" w:cs="Times New Roman"/>
          <w:b/>
          <w:color w:val="000000"/>
          <w:sz w:val="24"/>
          <w:szCs w:val="24"/>
          <w:lang w:val="de-DE"/>
        </w:rPr>
      </w:pPr>
      <w:r w:rsidRPr="00ED2CBA">
        <w:rPr>
          <w:rFonts w:ascii="Humanst521 BT" w:eastAsia="Times New Roman" w:hAnsi="Humanst521 BT" w:cs="Times New Roman"/>
          <w:b/>
          <w:color w:val="000000"/>
          <w:sz w:val="24"/>
          <w:szCs w:val="24"/>
          <w:lang w:val="de-DE"/>
        </w:rPr>
        <w:t>XIX. Europa nach dem Wiener Kongress. Der Schüler:</w:t>
      </w:r>
    </w:p>
    <w:p w14:paraId="28415435"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r w:rsidRPr="00A956E6">
        <w:rPr>
          <w:rFonts w:ascii="Humanst521 BT" w:eastAsia="Times New Roman" w:hAnsi="Humanst521 BT" w:cs="Times New Roman"/>
          <w:color w:val="000000"/>
          <w:sz w:val="24"/>
          <w:szCs w:val="24"/>
          <w:highlight w:val="yellow"/>
          <w:lang w:val="de-DE"/>
        </w:rPr>
        <w:t>2.</w:t>
      </w:r>
      <w:r w:rsidRPr="00ED2CBA">
        <w:rPr>
          <w:rFonts w:ascii="Humanst521 BT" w:eastAsia="Times New Roman" w:hAnsi="Humanst521 BT" w:cs="Times New Roman"/>
          <w:color w:val="000000"/>
          <w:sz w:val="24"/>
          <w:szCs w:val="24"/>
          <w:lang w:val="de-DE"/>
        </w:rPr>
        <w:t xml:space="preserve"> charakterisiert die wichtigsten Erscheinungsformen der Industriellen Revolution (Erfindungen und ihre Anwendungen, Bereiche der Industrialisierung, Veränderungen der sozialen Strukturen und Lebensbedingungen).</w:t>
      </w:r>
    </w:p>
    <w:p w14:paraId="6D484008" w14:textId="77777777" w:rsidR="001B32EF" w:rsidRPr="00ED2CBA" w:rsidRDefault="001B32EF" w:rsidP="00ED2CBA">
      <w:pPr>
        <w:spacing w:line="360" w:lineRule="auto"/>
        <w:jc w:val="both"/>
        <w:rPr>
          <w:rFonts w:ascii="Humanst521 BT" w:eastAsia="Times New Roman" w:hAnsi="Humanst521 BT" w:cs="Times New Roman"/>
          <w:b/>
          <w:color w:val="000000"/>
          <w:sz w:val="24"/>
          <w:szCs w:val="24"/>
          <w:lang w:val="de-DE"/>
        </w:rPr>
      </w:pPr>
      <w:r w:rsidRPr="00ED2CBA">
        <w:rPr>
          <w:rFonts w:ascii="Humanst521 BT" w:eastAsia="Times New Roman" w:hAnsi="Humanst521 BT" w:cs="Times New Roman"/>
          <w:b/>
          <w:color w:val="000000"/>
          <w:sz w:val="24"/>
          <w:szCs w:val="24"/>
          <w:lang w:val="de-DE"/>
        </w:rPr>
        <w:t xml:space="preserve">XXIII. Europa und die Welt in der zweiten Hälfte des 19. und zu Beginn des 20. Jahrhunderts. Der Schüler: </w:t>
      </w:r>
    </w:p>
    <w:p w14:paraId="07CD5764"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r w:rsidRPr="00A956E6">
        <w:rPr>
          <w:rFonts w:ascii="Humanst521 BT" w:eastAsia="Times New Roman" w:hAnsi="Humanst521 BT" w:cs="Times New Roman"/>
          <w:color w:val="000000"/>
          <w:sz w:val="24"/>
          <w:szCs w:val="24"/>
          <w:highlight w:val="yellow"/>
          <w:lang w:val="de-DE"/>
        </w:rPr>
        <w:t>4.</w:t>
      </w:r>
      <w:r w:rsidRPr="00ED2CBA">
        <w:rPr>
          <w:rFonts w:ascii="Humanst521 BT" w:eastAsia="Times New Roman" w:hAnsi="Humanst521 BT" w:cs="Times New Roman"/>
          <w:color w:val="000000"/>
          <w:sz w:val="24"/>
          <w:szCs w:val="24"/>
          <w:lang w:val="de-DE"/>
        </w:rPr>
        <w:t xml:space="preserve"> kann neue politische Ideen und kulturelle Phänomene aufzählen, einschließlich der Anfänge der Massenkultur und sitten- und brauchbezogene Transformationen.</w:t>
      </w:r>
    </w:p>
    <w:p w14:paraId="6B9E3AC4" w14:textId="77777777" w:rsidR="001B32EF" w:rsidRPr="00ED2CBA" w:rsidRDefault="001B32EF" w:rsidP="00ED2CBA">
      <w:pPr>
        <w:spacing w:line="360" w:lineRule="auto"/>
        <w:jc w:val="both"/>
        <w:rPr>
          <w:rFonts w:ascii="Humanst521 BT" w:eastAsia="Times New Roman" w:hAnsi="Humanst521 BT" w:cs="Times New Roman"/>
          <w:b/>
          <w:color w:val="000000"/>
          <w:sz w:val="24"/>
          <w:szCs w:val="24"/>
          <w:lang w:val="de-DE"/>
        </w:rPr>
      </w:pPr>
      <w:r w:rsidRPr="00ED2CBA">
        <w:rPr>
          <w:rFonts w:ascii="Humanst521 BT" w:eastAsia="Times New Roman" w:hAnsi="Humanst521 BT" w:cs="Times New Roman"/>
          <w:b/>
          <w:color w:val="000000"/>
          <w:sz w:val="24"/>
          <w:szCs w:val="24"/>
          <w:lang w:val="de-DE"/>
        </w:rPr>
        <w:t>XXX. Gesellschaft und Wirtschaft zu Zeiten der Zweiten Polnischen Republik. Der Schüler:</w:t>
      </w:r>
    </w:p>
    <w:p w14:paraId="30416E2F"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r w:rsidRPr="00A956E6">
        <w:rPr>
          <w:rFonts w:ascii="Humanst521 BT" w:eastAsia="Times New Roman" w:hAnsi="Humanst521 BT" w:cs="Times New Roman"/>
          <w:color w:val="000000"/>
          <w:sz w:val="24"/>
          <w:szCs w:val="24"/>
          <w:highlight w:val="yellow"/>
          <w:lang w:val="de-DE"/>
        </w:rPr>
        <w:t>3.</w:t>
      </w:r>
      <w:r w:rsidRPr="00ED2CBA">
        <w:rPr>
          <w:rFonts w:ascii="Humanst521 BT" w:eastAsia="Times New Roman" w:hAnsi="Humanst521 BT" w:cs="Times New Roman"/>
          <w:color w:val="000000"/>
          <w:sz w:val="24"/>
          <w:szCs w:val="24"/>
          <w:lang w:val="de-DE"/>
        </w:rPr>
        <w:t xml:space="preserve"> bewertet die wirtschaftlichen Errungenschaften der Zweiten Republik, insbesondere die Entstehung der Stadt Gdynia (Gdingen), der Kohlehaupttransportlinie und des Zentralen Industriebezirks.</w:t>
      </w:r>
    </w:p>
    <w:p w14:paraId="592CDA03" w14:textId="7090EB6B" w:rsidR="001B32EF" w:rsidRDefault="001B32EF" w:rsidP="00ED2CBA">
      <w:pPr>
        <w:spacing w:line="360" w:lineRule="auto"/>
        <w:jc w:val="both"/>
        <w:rPr>
          <w:rFonts w:ascii="Humanst521 BT" w:eastAsia="Times New Roman" w:hAnsi="Humanst521 BT" w:cs="Times New Roman"/>
          <w:color w:val="000000"/>
          <w:sz w:val="24"/>
          <w:szCs w:val="24"/>
          <w:lang w:val="de-DE"/>
        </w:rPr>
      </w:pPr>
    </w:p>
    <w:p w14:paraId="02A46AB3" w14:textId="77777777" w:rsidR="000D3278" w:rsidRPr="00ED2CBA" w:rsidRDefault="000D3278" w:rsidP="00ED2CBA">
      <w:pPr>
        <w:spacing w:line="360" w:lineRule="auto"/>
        <w:jc w:val="both"/>
        <w:rPr>
          <w:rFonts w:ascii="Humanst521 BT" w:eastAsia="Times New Roman" w:hAnsi="Humanst521 BT" w:cs="Times New Roman"/>
          <w:color w:val="000000"/>
          <w:sz w:val="24"/>
          <w:szCs w:val="24"/>
          <w:lang w:val="de-DE"/>
        </w:rPr>
      </w:pPr>
    </w:p>
    <w:p w14:paraId="28B4963C" w14:textId="77777777" w:rsidR="001B32EF" w:rsidRPr="00ED2CBA" w:rsidRDefault="001B32EF" w:rsidP="00A956E6">
      <w:pPr>
        <w:pBdr>
          <w:top w:val="single" w:sz="18" w:space="1" w:color="4472C4" w:themeColor="accent5"/>
          <w:left w:val="single" w:sz="18" w:space="4" w:color="4472C4" w:themeColor="accent5"/>
          <w:bottom w:val="single" w:sz="18" w:space="1" w:color="4472C4" w:themeColor="accent5"/>
          <w:right w:val="single" w:sz="18" w:space="4" w:color="4472C4" w:themeColor="accent5"/>
          <w:between w:val="single" w:sz="18" w:space="1" w:color="4472C4" w:themeColor="accent5"/>
          <w:bar w:val="single" w:sz="18" w:color="4472C4" w:themeColor="accent5"/>
        </w:pBdr>
        <w:spacing w:line="360" w:lineRule="auto"/>
        <w:jc w:val="both"/>
        <w:rPr>
          <w:rFonts w:ascii="Humanst521 BT" w:eastAsia="Times New Roman" w:hAnsi="Humanst521 BT" w:cs="Times New Roman"/>
          <w:color w:val="000000"/>
          <w:sz w:val="24"/>
          <w:szCs w:val="24"/>
          <w:lang w:val="de-DE"/>
        </w:rPr>
      </w:pPr>
      <w:r w:rsidRPr="00A956E6">
        <w:rPr>
          <w:rFonts w:ascii="Humanst521 BT" w:eastAsia="Times New Roman" w:hAnsi="Humanst521 BT" w:cs="Times New Roman"/>
          <w:b/>
          <w:bCs/>
          <w:color w:val="000000"/>
          <w:sz w:val="24"/>
          <w:szCs w:val="24"/>
          <w:lang w:val="de-DE"/>
        </w:rPr>
        <w:t>ARBEITSZEIT:</w:t>
      </w:r>
      <w:r w:rsidRPr="00ED2CBA">
        <w:rPr>
          <w:rFonts w:ascii="Humanst521 BT" w:eastAsia="Times New Roman" w:hAnsi="Humanst521 BT" w:cs="Times New Roman"/>
          <w:color w:val="000000"/>
          <w:sz w:val="24"/>
          <w:szCs w:val="24"/>
          <w:lang w:val="de-DE"/>
        </w:rPr>
        <w:t xml:space="preserve"> 45 min.</w:t>
      </w:r>
    </w:p>
    <w:p w14:paraId="677C7E4A" w14:textId="24DAB771" w:rsidR="00DB02F8" w:rsidRDefault="00DB02F8" w:rsidP="00DB02F8">
      <w:pPr>
        <w:spacing w:line="276" w:lineRule="auto"/>
        <w:jc w:val="both"/>
        <w:rPr>
          <w:rFonts w:ascii="Humanst521 BT" w:eastAsia="Times New Roman" w:hAnsi="Humanst521 BT" w:cs="Times New Roman"/>
          <w:color w:val="000000"/>
          <w:sz w:val="24"/>
          <w:szCs w:val="24"/>
          <w:lang w:val="de-DE"/>
        </w:rPr>
      </w:pPr>
      <w:r>
        <w:rPr>
          <w:rFonts w:ascii="Humanst521 BT" w:eastAsia="Times New Roman" w:hAnsi="Humanst521 BT" w:cs="Times New Roman"/>
          <w:b/>
          <w:bCs/>
          <w:color w:val="000000"/>
          <w:sz w:val="24"/>
          <w:szCs w:val="24"/>
          <w:lang w:val="de-DE"/>
        </w:rPr>
        <w:br/>
      </w:r>
      <w:r w:rsidR="001B32EF" w:rsidRPr="00A956E6">
        <w:rPr>
          <w:rFonts w:ascii="Humanst521 BT" w:eastAsia="Times New Roman" w:hAnsi="Humanst521 BT" w:cs="Times New Roman"/>
          <w:b/>
          <w:bCs/>
          <w:color w:val="000000"/>
          <w:sz w:val="24"/>
          <w:szCs w:val="24"/>
          <w:lang w:val="de-DE"/>
        </w:rPr>
        <w:t>ZIELGRUPPEN:</w:t>
      </w:r>
      <w:r w:rsidR="001B32EF" w:rsidRPr="00ED2CBA">
        <w:rPr>
          <w:rFonts w:ascii="Humanst521 BT" w:eastAsia="Times New Roman" w:hAnsi="Humanst521 BT" w:cs="Times New Roman"/>
          <w:color w:val="000000"/>
          <w:sz w:val="24"/>
          <w:szCs w:val="24"/>
          <w:lang w:val="de-DE"/>
        </w:rPr>
        <w:t xml:space="preserve"> Grundschüler.</w:t>
      </w:r>
    </w:p>
    <w:p w14:paraId="75BC3ECB" w14:textId="77777777" w:rsidR="00DB02F8" w:rsidRPr="00ED2CBA" w:rsidRDefault="00DB02F8" w:rsidP="00DB02F8">
      <w:pPr>
        <w:spacing w:line="276" w:lineRule="auto"/>
        <w:jc w:val="both"/>
        <w:rPr>
          <w:rFonts w:ascii="Humanst521 BT" w:eastAsia="Times New Roman" w:hAnsi="Humanst521 BT" w:cs="Times New Roman"/>
          <w:color w:val="000000"/>
          <w:sz w:val="24"/>
          <w:szCs w:val="24"/>
          <w:lang w:val="de-DE"/>
        </w:rPr>
      </w:pPr>
    </w:p>
    <w:p w14:paraId="5E5E8FBC" w14:textId="77777777" w:rsidR="001B32EF" w:rsidRPr="00A956E6" w:rsidRDefault="001B32EF" w:rsidP="00DB02F8">
      <w:pPr>
        <w:pBdr>
          <w:top w:val="single" w:sz="18" w:space="1" w:color="4472C4" w:themeColor="accent5"/>
          <w:left w:val="single" w:sz="18" w:space="4" w:color="4472C4" w:themeColor="accent5"/>
          <w:bottom w:val="single" w:sz="18" w:space="1" w:color="4472C4" w:themeColor="accent5"/>
          <w:right w:val="single" w:sz="18" w:space="4" w:color="4472C4" w:themeColor="accent5"/>
        </w:pBdr>
        <w:spacing w:line="360" w:lineRule="auto"/>
        <w:jc w:val="both"/>
        <w:rPr>
          <w:rFonts w:ascii="Humanst521 BT" w:eastAsia="Times New Roman" w:hAnsi="Humanst521 BT" w:cs="Times New Roman"/>
          <w:b/>
          <w:bCs/>
          <w:color w:val="000000"/>
          <w:sz w:val="24"/>
          <w:szCs w:val="24"/>
          <w:lang w:val="de-DE"/>
        </w:rPr>
      </w:pPr>
      <w:r w:rsidRPr="00A956E6">
        <w:rPr>
          <w:rFonts w:ascii="Humanst521 BT" w:eastAsia="Times New Roman" w:hAnsi="Humanst521 BT" w:cs="Times New Roman"/>
          <w:b/>
          <w:bCs/>
          <w:color w:val="000000"/>
          <w:sz w:val="24"/>
          <w:szCs w:val="24"/>
          <w:lang w:val="de-DE"/>
        </w:rPr>
        <w:t>ALLGEMEINE ZIELE:</w:t>
      </w:r>
    </w:p>
    <w:p w14:paraId="3A1C23B1" w14:textId="77777777" w:rsidR="00A956E6" w:rsidRDefault="001B32EF" w:rsidP="00ED2CBA">
      <w:pPr>
        <w:pStyle w:val="Akapitzlist"/>
        <w:numPr>
          <w:ilvl w:val="0"/>
          <w:numId w:val="25"/>
        </w:numPr>
        <w:spacing w:line="360" w:lineRule="auto"/>
        <w:jc w:val="both"/>
        <w:rPr>
          <w:rFonts w:ascii="Humanst521 BT" w:eastAsia="Times New Roman" w:hAnsi="Humanst521 BT" w:cs="Times New Roman"/>
          <w:color w:val="000000"/>
          <w:sz w:val="24"/>
          <w:szCs w:val="24"/>
          <w:lang w:val="de-DE"/>
        </w:rPr>
      </w:pPr>
      <w:r w:rsidRPr="00A956E6">
        <w:rPr>
          <w:rFonts w:ascii="Humanst521 BT" w:eastAsia="Times New Roman" w:hAnsi="Humanst521 BT" w:cs="Times New Roman"/>
          <w:color w:val="000000"/>
          <w:sz w:val="24"/>
          <w:szCs w:val="24"/>
          <w:lang w:val="de-DE"/>
        </w:rPr>
        <w:t>Kennenlernen durch Schüler der technischen Denkmäler der Region, um ihr Wissen über die lokale Geschichte zu erweitern,</w:t>
      </w:r>
    </w:p>
    <w:p w14:paraId="38F8D042" w14:textId="77777777" w:rsidR="00A956E6" w:rsidRDefault="001B32EF" w:rsidP="00ED2CBA">
      <w:pPr>
        <w:pStyle w:val="Akapitzlist"/>
        <w:numPr>
          <w:ilvl w:val="0"/>
          <w:numId w:val="25"/>
        </w:numPr>
        <w:spacing w:line="360" w:lineRule="auto"/>
        <w:jc w:val="both"/>
        <w:rPr>
          <w:rFonts w:ascii="Humanst521 BT" w:eastAsia="Times New Roman" w:hAnsi="Humanst521 BT" w:cs="Times New Roman"/>
          <w:color w:val="000000"/>
          <w:sz w:val="24"/>
          <w:szCs w:val="24"/>
          <w:lang w:val="de-DE"/>
        </w:rPr>
      </w:pPr>
      <w:r w:rsidRPr="00A956E6">
        <w:rPr>
          <w:rFonts w:ascii="Humanst521 BT" w:eastAsia="Times New Roman" w:hAnsi="Humanst521 BT" w:cs="Times New Roman"/>
          <w:color w:val="000000"/>
          <w:sz w:val="24"/>
          <w:szCs w:val="24"/>
          <w:lang w:val="de-DE"/>
        </w:rPr>
        <w:t>Entwickeln der Fähigkeiten im Bereich Denkmäler zu benennen, zu beschreiben, auf der Landkarte zu platzieren und die Entstehungszeit des Denkmals zu bestimmen;</w:t>
      </w:r>
    </w:p>
    <w:p w14:paraId="16458006" w14:textId="77777777" w:rsidR="00A956E6" w:rsidRDefault="001B32EF" w:rsidP="00ED2CBA">
      <w:pPr>
        <w:pStyle w:val="Akapitzlist"/>
        <w:numPr>
          <w:ilvl w:val="0"/>
          <w:numId w:val="25"/>
        </w:numPr>
        <w:spacing w:line="360" w:lineRule="auto"/>
        <w:jc w:val="both"/>
        <w:rPr>
          <w:rFonts w:ascii="Humanst521 BT" w:eastAsia="Times New Roman" w:hAnsi="Humanst521 BT" w:cs="Times New Roman"/>
          <w:color w:val="000000"/>
          <w:sz w:val="24"/>
          <w:szCs w:val="24"/>
          <w:lang w:val="de-DE"/>
        </w:rPr>
      </w:pPr>
      <w:r w:rsidRPr="00A956E6">
        <w:rPr>
          <w:rFonts w:ascii="Humanst521 BT" w:eastAsia="Times New Roman" w:hAnsi="Humanst521 BT" w:cs="Times New Roman"/>
          <w:color w:val="000000"/>
          <w:sz w:val="24"/>
          <w:szCs w:val="24"/>
          <w:lang w:val="de-DE"/>
        </w:rPr>
        <w:t>Vorstellung neuer Technologien, die bei der Erfassung von Denkmälern eingesetzt werden, z.B. Internetportale, digitale Fotografie, Programme zur Erstellung von Präsentationen;</w:t>
      </w:r>
    </w:p>
    <w:p w14:paraId="6C1F9EA4" w14:textId="77777777" w:rsidR="00A956E6" w:rsidRDefault="001B32EF" w:rsidP="00ED2CBA">
      <w:pPr>
        <w:pStyle w:val="Akapitzlist"/>
        <w:numPr>
          <w:ilvl w:val="0"/>
          <w:numId w:val="25"/>
        </w:numPr>
        <w:spacing w:line="360" w:lineRule="auto"/>
        <w:jc w:val="both"/>
        <w:rPr>
          <w:rFonts w:ascii="Humanst521 BT" w:eastAsia="Times New Roman" w:hAnsi="Humanst521 BT" w:cs="Times New Roman"/>
          <w:color w:val="000000"/>
          <w:sz w:val="24"/>
          <w:szCs w:val="24"/>
          <w:lang w:val="de-DE"/>
        </w:rPr>
      </w:pPr>
      <w:r w:rsidRPr="00A956E6">
        <w:rPr>
          <w:rFonts w:ascii="Humanst521 BT" w:eastAsia="Times New Roman" w:hAnsi="Humanst521 BT" w:cs="Times New Roman"/>
          <w:color w:val="000000"/>
          <w:sz w:val="24"/>
          <w:szCs w:val="24"/>
          <w:lang w:val="de-DE"/>
        </w:rPr>
        <w:lastRenderedPageBreak/>
        <w:t>Erwerb der Fähigkeit, sich Wissen aus traditionellen und digitalen Quellen anzueignen;</w:t>
      </w:r>
    </w:p>
    <w:p w14:paraId="0581EFCD" w14:textId="043E7BCA" w:rsidR="001B32EF" w:rsidRPr="00A956E6" w:rsidRDefault="001B32EF" w:rsidP="00ED2CBA">
      <w:pPr>
        <w:pStyle w:val="Akapitzlist"/>
        <w:numPr>
          <w:ilvl w:val="0"/>
          <w:numId w:val="25"/>
        </w:numPr>
        <w:spacing w:line="360" w:lineRule="auto"/>
        <w:jc w:val="both"/>
        <w:rPr>
          <w:rFonts w:ascii="Humanst521 BT" w:eastAsia="Times New Roman" w:hAnsi="Humanst521 BT" w:cs="Times New Roman"/>
          <w:color w:val="000000"/>
          <w:sz w:val="24"/>
          <w:szCs w:val="24"/>
          <w:lang w:val="de-DE"/>
        </w:rPr>
      </w:pPr>
      <w:r w:rsidRPr="00A956E6">
        <w:rPr>
          <w:rFonts w:ascii="Humanst521 BT" w:eastAsia="Times New Roman" w:hAnsi="Humanst521 BT" w:cs="Times New Roman"/>
          <w:color w:val="000000"/>
          <w:sz w:val="24"/>
          <w:szCs w:val="24"/>
          <w:lang w:val="de-DE"/>
        </w:rPr>
        <w:t>Entwickeln der Fähigkeit zur Gruppenarbeit.</w:t>
      </w:r>
    </w:p>
    <w:p w14:paraId="64D933B5"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p>
    <w:p w14:paraId="7BA19558" w14:textId="77777777" w:rsidR="001B32EF" w:rsidRPr="00ED2CBA" w:rsidRDefault="001B32EF" w:rsidP="00A956E6">
      <w:pPr>
        <w:pBdr>
          <w:top w:val="single" w:sz="18" w:space="1" w:color="4472C4" w:themeColor="accent5"/>
          <w:left w:val="single" w:sz="18" w:space="4" w:color="4472C4" w:themeColor="accent5"/>
          <w:bottom w:val="single" w:sz="18" w:space="1" w:color="4472C4" w:themeColor="accent5"/>
          <w:right w:val="single" w:sz="18" w:space="4" w:color="4472C4" w:themeColor="accent5"/>
          <w:between w:val="single" w:sz="18" w:space="1" w:color="4472C4" w:themeColor="accent5"/>
          <w:bar w:val="single" w:sz="18" w:color="4472C4" w:themeColor="accent5"/>
        </w:pBdr>
        <w:spacing w:line="360" w:lineRule="auto"/>
        <w:jc w:val="both"/>
        <w:rPr>
          <w:rFonts w:ascii="Humanst521 BT" w:eastAsia="Times New Roman" w:hAnsi="Humanst521 BT" w:cs="Times New Roman"/>
          <w:b/>
          <w:color w:val="000000"/>
          <w:sz w:val="24"/>
          <w:szCs w:val="24"/>
          <w:lang w:val="de-DE"/>
        </w:rPr>
      </w:pPr>
      <w:r w:rsidRPr="00ED2CBA">
        <w:rPr>
          <w:rFonts w:ascii="Humanst521 BT" w:eastAsia="Times New Roman" w:hAnsi="Humanst521 BT" w:cs="Times New Roman"/>
          <w:b/>
          <w:color w:val="000000"/>
          <w:sz w:val="24"/>
          <w:szCs w:val="24"/>
          <w:lang w:val="de-DE"/>
        </w:rPr>
        <w:t>SPEZIFISCHE ZIELE:</w:t>
      </w:r>
    </w:p>
    <w:p w14:paraId="57C7AF40" w14:textId="77777777" w:rsidR="00A956E6" w:rsidRDefault="001B32EF" w:rsidP="00ED2CBA">
      <w:pPr>
        <w:spacing w:line="360" w:lineRule="auto"/>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Nach Abschluss des Unterrichts kann der Schüler:</w:t>
      </w:r>
    </w:p>
    <w:p w14:paraId="6818CB66" w14:textId="77777777" w:rsidR="00A956E6" w:rsidRDefault="001B32EF" w:rsidP="00ED2CBA">
      <w:pPr>
        <w:pStyle w:val="Akapitzlist"/>
        <w:numPr>
          <w:ilvl w:val="0"/>
          <w:numId w:val="26"/>
        </w:numPr>
        <w:spacing w:line="360" w:lineRule="auto"/>
        <w:jc w:val="both"/>
        <w:rPr>
          <w:rFonts w:ascii="Humanst521 BT" w:eastAsia="Times New Roman" w:hAnsi="Humanst521 BT" w:cs="Times New Roman"/>
          <w:color w:val="000000"/>
          <w:sz w:val="24"/>
          <w:szCs w:val="24"/>
          <w:lang w:val="de-DE"/>
        </w:rPr>
      </w:pPr>
      <w:r w:rsidRPr="00A956E6">
        <w:rPr>
          <w:rFonts w:ascii="Humanst521 BT" w:eastAsia="Times New Roman" w:hAnsi="Humanst521 BT" w:cs="Times New Roman"/>
          <w:color w:val="000000"/>
          <w:sz w:val="24"/>
          <w:szCs w:val="24"/>
          <w:lang w:val="de-DE"/>
        </w:rPr>
        <w:t>die wichtigsten technischen Denkmäler seiner Stadt/Region benennen und beschreiben;</w:t>
      </w:r>
    </w:p>
    <w:p w14:paraId="5DBDF031" w14:textId="77777777" w:rsidR="00A956E6" w:rsidRDefault="001B32EF" w:rsidP="00ED2CBA">
      <w:pPr>
        <w:pStyle w:val="Akapitzlist"/>
        <w:numPr>
          <w:ilvl w:val="0"/>
          <w:numId w:val="26"/>
        </w:numPr>
        <w:spacing w:line="360" w:lineRule="auto"/>
        <w:jc w:val="both"/>
        <w:rPr>
          <w:rFonts w:ascii="Humanst521 BT" w:eastAsia="Times New Roman" w:hAnsi="Humanst521 BT" w:cs="Times New Roman"/>
          <w:color w:val="000000"/>
          <w:sz w:val="24"/>
          <w:szCs w:val="24"/>
          <w:lang w:val="de-DE"/>
        </w:rPr>
      </w:pPr>
      <w:r w:rsidRPr="00A956E6">
        <w:rPr>
          <w:rFonts w:ascii="Humanst521 BT" w:eastAsia="Times New Roman" w:hAnsi="Humanst521 BT" w:cs="Times New Roman"/>
          <w:color w:val="000000"/>
          <w:sz w:val="24"/>
          <w:szCs w:val="24"/>
          <w:lang w:val="de-DE"/>
        </w:rPr>
        <w:t>in der Zeit lokalisieren und auf einer Landkarte die einzelnen Denkmäler angeben;</w:t>
      </w:r>
    </w:p>
    <w:p w14:paraId="433AF15C" w14:textId="7A099C4B" w:rsidR="001B32EF" w:rsidRPr="00A956E6" w:rsidRDefault="001B32EF" w:rsidP="00ED2CBA">
      <w:pPr>
        <w:pStyle w:val="Akapitzlist"/>
        <w:numPr>
          <w:ilvl w:val="0"/>
          <w:numId w:val="26"/>
        </w:numPr>
        <w:spacing w:line="360" w:lineRule="auto"/>
        <w:jc w:val="both"/>
        <w:rPr>
          <w:rFonts w:ascii="Humanst521 BT" w:eastAsia="Times New Roman" w:hAnsi="Humanst521 BT" w:cs="Times New Roman"/>
          <w:color w:val="000000"/>
          <w:sz w:val="24"/>
          <w:szCs w:val="24"/>
          <w:lang w:val="de-DE"/>
        </w:rPr>
      </w:pPr>
      <w:r w:rsidRPr="00A956E6">
        <w:rPr>
          <w:rFonts w:ascii="Humanst521 BT" w:eastAsia="Times New Roman" w:hAnsi="Humanst521 BT" w:cs="Times New Roman"/>
          <w:color w:val="000000"/>
          <w:sz w:val="24"/>
          <w:szCs w:val="24"/>
          <w:lang w:val="de-DE"/>
        </w:rPr>
        <w:t>er weiß, wie man Informationen über das Denkmal anhand von Portalen und Websites findet, z. B:</w:t>
      </w:r>
    </w:p>
    <w:p w14:paraId="6B0AA4A9" w14:textId="442C4B25" w:rsidR="00A956E6" w:rsidRDefault="00E87393" w:rsidP="00A956E6">
      <w:pPr>
        <w:pStyle w:val="Akapitzlist"/>
        <w:numPr>
          <w:ilvl w:val="0"/>
          <w:numId w:val="28"/>
        </w:numPr>
        <w:spacing w:line="360" w:lineRule="auto"/>
        <w:ind w:left="993"/>
        <w:jc w:val="both"/>
        <w:rPr>
          <w:rStyle w:val="czeinternetowe"/>
        </w:rPr>
      </w:pPr>
      <w:hyperlink r:id="rId8" w:history="1">
        <w:r w:rsidR="00A956E6" w:rsidRPr="00E24CB4">
          <w:rPr>
            <w:rStyle w:val="Hipercze"/>
          </w:rPr>
          <w:t>www.otwartezabytki.pl</w:t>
        </w:r>
      </w:hyperlink>
      <w:r w:rsidR="001B32EF" w:rsidRPr="00ED2CBA">
        <w:rPr>
          <w:rStyle w:val="czeinternetowe"/>
        </w:rPr>
        <w:t>,</w:t>
      </w:r>
    </w:p>
    <w:p w14:paraId="3A6073C7" w14:textId="68905ECE" w:rsidR="00A956E6" w:rsidRDefault="00E87393" w:rsidP="00A956E6">
      <w:pPr>
        <w:pStyle w:val="Akapitzlist"/>
        <w:numPr>
          <w:ilvl w:val="0"/>
          <w:numId w:val="28"/>
        </w:numPr>
        <w:spacing w:line="360" w:lineRule="auto"/>
        <w:ind w:left="993"/>
        <w:jc w:val="both"/>
        <w:rPr>
          <w:rStyle w:val="czeinternetowe"/>
        </w:rPr>
      </w:pPr>
      <w:hyperlink r:id="rId9" w:history="1">
        <w:r w:rsidR="00A956E6" w:rsidRPr="00E24CB4">
          <w:rPr>
            <w:rStyle w:val="Hipercze"/>
          </w:rPr>
          <w:t>https://www.zabytki-techniki.org.pl</w:t>
        </w:r>
      </w:hyperlink>
    </w:p>
    <w:p w14:paraId="71D6EF80" w14:textId="0BF7BED4" w:rsidR="001B32EF" w:rsidRPr="00ED2CBA" w:rsidRDefault="001B32EF" w:rsidP="00A956E6">
      <w:pPr>
        <w:pStyle w:val="Akapitzlist"/>
        <w:numPr>
          <w:ilvl w:val="0"/>
          <w:numId w:val="28"/>
        </w:numPr>
        <w:spacing w:line="360" w:lineRule="auto"/>
        <w:ind w:left="993"/>
        <w:jc w:val="both"/>
        <w:rPr>
          <w:rStyle w:val="czeinternetowe"/>
        </w:rPr>
      </w:pPr>
      <w:r w:rsidRPr="00ED2CBA">
        <w:rPr>
          <w:rStyle w:val="czeinternetowe"/>
        </w:rPr>
        <w:t>https://pomorzezachodnie.travel/Poznawaj-Dziedzictwo_Pomorza-Zabytki_techniki_i_inzynierii</w:t>
      </w:r>
    </w:p>
    <w:p w14:paraId="5DAF01A1"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p>
    <w:p w14:paraId="1DDE5F46" w14:textId="45D583F0" w:rsidR="001B32EF" w:rsidRPr="00ED2CBA" w:rsidRDefault="001B32EF" w:rsidP="00A956E6">
      <w:pPr>
        <w:spacing w:line="360" w:lineRule="auto"/>
        <w:ind w:left="426"/>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 xml:space="preserve">4. </w:t>
      </w:r>
      <w:r w:rsidR="00A956E6">
        <w:rPr>
          <w:rFonts w:ascii="Humanst521 BT" w:eastAsia="Times New Roman" w:hAnsi="Humanst521 BT" w:cs="Times New Roman"/>
          <w:color w:val="000000"/>
          <w:sz w:val="24"/>
          <w:szCs w:val="24"/>
          <w:lang w:val="de-DE"/>
        </w:rPr>
        <w:t xml:space="preserve">  </w:t>
      </w:r>
      <w:r w:rsidRPr="00ED2CBA">
        <w:rPr>
          <w:rFonts w:ascii="Humanst521 BT" w:eastAsia="Times New Roman" w:hAnsi="Humanst521 BT" w:cs="Times New Roman"/>
          <w:color w:val="000000"/>
          <w:sz w:val="24"/>
          <w:szCs w:val="24"/>
          <w:lang w:val="de-DE"/>
        </w:rPr>
        <w:t>Informationen aus traditionellen und digitalen Quellen beschaffen;</w:t>
      </w:r>
    </w:p>
    <w:p w14:paraId="76F9B57A" w14:textId="0F484CAD" w:rsidR="001B32EF" w:rsidRPr="00ED2CBA" w:rsidRDefault="001B32EF" w:rsidP="00A956E6">
      <w:pPr>
        <w:spacing w:line="360" w:lineRule="auto"/>
        <w:ind w:left="426"/>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5.</w:t>
      </w:r>
      <w:r w:rsidR="00A956E6">
        <w:rPr>
          <w:rFonts w:ascii="Humanst521 BT" w:eastAsia="Times New Roman" w:hAnsi="Humanst521 BT" w:cs="Times New Roman"/>
          <w:color w:val="000000"/>
          <w:sz w:val="24"/>
          <w:szCs w:val="24"/>
          <w:lang w:val="de-DE"/>
        </w:rPr>
        <w:t xml:space="preserve"> </w:t>
      </w:r>
      <w:r w:rsidRPr="00ED2CBA">
        <w:rPr>
          <w:rFonts w:ascii="Humanst521 BT" w:eastAsia="Times New Roman" w:hAnsi="Humanst521 BT" w:cs="Times New Roman"/>
          <w:color w:val="000000"/>
          <w:sz w:val="24"/>
          <w:szCs w:val="24"/>
          <w:lang w:val="de-DE"/>
        </w:rPr>
        <w:t>neue Technologien bei seiner Arbeit, einschließlich das Internet und digitale Fotografien nutzen;</w:t>
      </w:r>
    </w:p>
    <w:p w14:paraId="64B3FA3C" w14:textId="77777777" w:rsidR="001B32EF" w:rsidRPr="00ED2CBA" w:rsidRDefault="001B32EF" w:rsidP="00A956E6">
      <w:pPr>
        <w:spacing w:line="360" w:lineRule="auto"/>
        <w:ind w:left="426"/>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6. wendet neue Technologien bei der Erstellung, Sammlung und Aufbereitung von Informationen an, z. B. im Rahmen der Erstellung von Datenbanken</w:t>
      </w:r>
    </w:p>
    <w:p w14:paraId="6793C5CF" w14:textId="2B3375BD" w:rsidR="001B32EF" w:rsidRPr="00ED2CBA" w:rsidRDefault="001B32EF" w:rsidP="00A956E6">
      <w:pPr>
        <w:spacing w:line="360" w:lineRule="auto"/>
        <w:ind w:left="426"/>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 xml:space="preserve">7. </w:t>
      </w:r>
      <w:r w:rsidR="00A956E6">
        <w:rPr>
          <w:rFonts w:ascii="Humanst521 BT" w:eastAsia="Times New Roman" w:hAnsi="Humanst521 BT" w:cs="Times New Roman"/>
          <w:color w:val="000000"/>
          <w:sz w:val="24"/>
          <w:szCs w:val="24"/>
          <w:lang w:val="de-DE"/>
        </w:rPr>
        <w:t xml:space="preserve"> </w:t>
      </w:r>
      <w:r w:rsidRPr="00ED2CBA">
        <w:rPr>
          <w:rFonts w:ascii="Humanst521 BT" w:eastAsia="Times New Roman" w:hAnsi="Humanst521 BT" w:cs="Times New Roman"/>
          <w:color w:val="000000"/>
          <w:sz w:val="24"/>
          <w:szCs w:val="24"/>
          <w:lang w:val="de-DE"/>
        </w:rPr>
        <w:t>in einer Gruppe zusammenarbeiten.</w:t>
      </w:r>
    </w:p>
    <w:p w14:paraId="2B187343" w14:textId="7038AE8C" w:rsidR="001B32EF" w:rsidRDefault="001B32EF" w:rsidP="00ED2CBA">
      <w:pPr>
        <w:spacing w:line="360" w:lineRule="auto"/>
        <w:jc w:val="both"/>
        <w:rPr>
          <w:rFonts w:ascii="Humanst521 BT" w:eastAsia="Times New Roman" w:hAnsi="Humanst521 BT" w:cs="Times New Roman"/>
          <w:color w:val="000000"/>
          <w:sz w:val="24"/>
          <w:szCs w:val="24"/>
          <w:lang w:val="de-DE"/>
        </w:rPr>
      </w:pPr>
    </w:p>
    <w:p w14:paraId="498D175C" w14:textId="789E0E32" w:rsidR="00A956E6" w:rsidRDefault="00A956E6" w:rsidP="00ED2CBA">
      <w:pPr>
        <w:spacing w:line="360" w:lineRule="auto"/>
        <w:jc w:val="both"/>
        <w:rPr>
          <w:rFonts w:ascii="Humanst521 BT" w:eastAsia="Times New Roman" w:hAnsi="Humanst521 BT" w:cs="Times New Roman"/>
          <w:color w:val="000000"/>
          <w:sz w:val="24"/>
          <w:szCs w:val="24"/>
          <w:lang w:val="de-DE"/>
        </w:rPr>
      </w:pPr>
    </w:p>
    <w:p w14:paraId="629384B5" w14:textId="5056FDED" w:rsidR="000D3278" w:rsidRDefault="000D3278" w:rsidP="00ED2CBA">
      <w:pPr>
        <w:spacing w:line="360" w:lineRule="auto"/>
        <w:jc w:val="both"/>
        <w:rPr>
          <w:rFonts w:ascii="Humanst521 BT" w:eastAsia="Times New Roman" w:hAnsi="Humanst521 BT" w:cs="Times New Roman"/>
          <w:color w:val="000000"/>
          <w:sz w:val="24"/>
          <w:szCs w:val="24"/>
          <w:lang w:val="de-DE"/>
        </w:rPr>
      </w:pPr>
    </w:p>
    <w:p w14:paraId="345855B3" w14:textId="77777777" w:rsidR="000D3278" w:rsidRDefault="000D3278" w:rsidP="00ED2CBA">
      <w:pPr>
        <w:spacing w:line="360" w:lineRule="auto"/>
        <w:jc w:val="both"/>
        <w:rPr>
          <w:rFonts w:ascii="Humanst521 BT" w:eastAsia="Times New Roman" w:hAnsi="Humanst521 BT" w:cs="Times New Roman"/>
          <w:color w:val="000000"/>
          <w:sz w:val="24"/>
          <w:szCs w:val="24"/>
          <w:lang w:val="de-DE"/>
        </w:rPr>
      </w:pPr>
    </w:p>
    <w:p w14:paraId="7D8101EF" w14:textId="77777777" w:rsidR="00A956E6" w:rsidRPr="00ED2CBA" w:rsidRDefault="00A956E6" w:rsidP="00ED2CBA">
      <w:pPr>
        <w:spacing w:line="360" w:lineRule="auto"/>
        <w:jc w:val="both"/>
        <w:rPr>
          <w:rFonts w:ascii="Humanst521 BT" w:eastAsia="Times New Roman" w:hAnsi="Humanst521 BT" w:cs="Times New Roman"/>
          <w:color w:val="000000"/>
          <w:sz w:val="24"/>
          <w:szCs w:val="24"/>
          <w:lang w:val="de-DE"/>
        </w:rPr>
      </w:pPr>
    </w:p>
    <w:p w14:paraId="640A9BBE" w14:textId="77777777" w:rsidR="001B32EF" w:rsidRPr="00ED2CBA" w:rsidRDefault="001B32EF" w:rsidP="00A956E6">
      <w:pPr>
        <w:pBdr>
          <w:top w:val="single" w:sz="18" w:space="1" w:color="4472C4" w:themeColor="accent5"/>
          <w:left w:val="single" w:sz="18" w:space="4" w:color="4472C4" w:themeColor="accent5"/>
          <w:bottom w:val="single" w:sz="18" w:space="1" w:color="4472C4" w:themeColor="accent5"/>
          <w:right w:val="single" w:sz="18" w:space="4" w:color="4472C4" w:themeColor="accent5"/>
          <w:between w:val="single" w:sz="18" w:space="1" w:color="4472C4" w:themeColor="accent5"/>
          <w:bar w:val="single" w:sz="18" w:color="4472C4" w:themeColor="accent5"/>
        </w:pBdr>
        <w:spacing w:line="360" w:lineRule="auto"/>
        <w:jc w:val="both"/>
        <w:rPr>
          <w:rFonts w:ascii="Humanst521 BT" w:eastAsia="Times New Roman" w:hAnsi="Humanst521 BT" w:cs="Times New Roman"/>
          <w:b/>
          <w:color w:val="000000"/>
          <w:sz w:val="24"/>
          <w:szCs w:val="24"/>
          <w:lang w:val="de-DE"/>
        </w:rPr>
      </w:pPr>
      <w:r w:rsidRPr="00ED2CBA">
        <w:rPr>
          <w:rFonts w:ascii="Humanst521 BT" w:eastAsia="Times New Roman" w:hAnsi="Humanst521 BT" w:cs="Times New Roman"/>
          <w:b/>
          <w:color w:val="000000"/>
          <w:sz w:val="24"/>
          <w:szCs w:val="24"/>
          <w:lang w:val="de-DE"/>
        </w:rPr>
        <w:lastRenderedPageBreak/>
        <w:t>METHODEN UND TECHNIKEN DER UNTERRICHTSFÜHRUNG</w:t>
      </w:r>
    </w:p>
    <w:p w14:paraId="09F4F377" w14:textId="77777777" w:rsidR="00A956E6" w:rsidRDefault="001B32EF" w:rsidP="000D3278">
      <w:pPr>
        <w:pStyle w:val="Akapitzlist"/>
        <w:numPr>
          <w:ilvl w:val="0"/>
          <w:numId w:val="29"/>
        </w:numPr>
        <w:jc w:val="both"/>
        <w:rPr>
          <w:rFonts w:ascii="Humanst521 BT" w:eastAsia="Times New Roman" w:hAnsi="Humanst521 BT" w:cs="Times New Roman"/>
          <w:color w:val="000000"/>
          <w:sz w:val="24"/>
          <w:szCs w:val="24"/>
          <w:lang w:val="de-DE"/>
        </w:rPr>
      </w:pPr>
      <w:r w:rsidRPr="00A956E6">
        <w:rPr>
          <w:rFonts w:ascii="Humanst521 BT" w:eastAsia="Times New Roman" w:hAnsi="Humanst521 BT" w:cs="Times New Roman"/>
          <w:color w:val="000000"/>
          <w:sz w:val="24"/>
          <w:szCs w:val="24"/>
          <w:lang w:val="de-DE"/>
        </w:rPr>
        <w:t>Diskussion;</w:t>
      </w:r>
    </w:p>
    <w:p w14:paraId="06029377" w14:textId="77777777" w:rsidR="00A956E6" w:rsidRDefault="001B32EF" w:rsidP="000D3278">
      <w:pPr>
        <w:pStyle w:val="Akapitzlist"/>
        <w:numPr>
          <w:ilvl w:val="0"/>
          <w:numId w:val="29"/>
        </w:numPr>
        <w:jc w:val="both"/>
        <w:rPr>
          <w:rFonts w:ascii="Humanst521 BT" w:eastAsia="Times New Roman" w:hAnsi="Humanst521 BT" w:cs="Times New Roman"/>
          <w:color w:val="000000"/>
          <w:sz w:val="24"/>
          <w:szCs w:val="24"/>
          <w:lang w:val="de-DE"/>
        </w:rPr>
      </w:pPr>
      <w:r w:rsidRPr="00A956E6">
        <w:rPr>
          <w:rFonts w:ascii="Humanst521 BT" w:eastAsia="Times New Roman" w:hAnsi="Humanst521 BT" w:cs="Times New Roman"/>
          <w:color w:val="000000"/>
          <w:sz w:val="24"/>
          <w:szCs w:val="24"/>
          <w:lang w:val="de-DE"/>
        </w:rPr>
        <w:t>Beschreibung;</w:t>
      </w:r>
    </w:p>
    <w:p w14:paraId="22B09D61" w14:textId="77777777" w:rsidR="00A956E6" w:rsidRDefault="001B32EF" w:rsidP="000D3278">
      <w:pPr>
        <w:pStyle w:val="Akapitzlist"/>
        <w:numPr>
          <w:ilvl w:val="0"/>
          <w:numId w:val="29"/>
        </w:numPr>
        <w:jc w:val="both"/>
        <w:rPr>
          <w:rFonts w:ascii="Humanst521 BT" w:eastAsia="Times New Roman" w:hAnsi="Humanst521 BT" w:cs="Times New Roman"/>
          <w:color w:val="000000"/>
          <w:sz w:val="24"/>
          <w:szCs w:val="24"/>
          <w:lang w:val="de-DE"/>
        </w:rPr>
      </w:pPr>
      <w:r w:rsidRPr="00A956E6">
        <w:rPr>
          <w:rFonts w:ascii="Humanst521 BT" w:eastAsia="Times New Roman" w:hAnsi="Humanst521 BT" w:cs="Times New Roman"/>
          <w:color w:val="000000"/>
          <w:sz w:val="24"/>
          <w:szCs w:val="24"/>
          <w:lang w:val="de-DE"/>
        </w:rPr>
        <w:t>Vorführung;</w:t>
      </w:r>
    </w:p>
    <w:p w14:paraId="0F3C433E" w14:textId="45929024" w:rsidR="001B32EF" w:rsidRPr="00A956E6" w:rsidRDefault="001B32EF" w:rsidP="000D3278">
      <w:pPr>
        <w:pStyle w:val="Akapitzlist"/>
        <w:numPr>
          <w:ilvl w:val="0"/>
          <w:numId w:val="29"/>
        </w:numPr>
        <w:jc w:val="both"/>
        <w:rPr>
          <w:rFonts w:ascii="Humanst521 BT" w:eastAsia="Times New Roman" w:hAnsi="Humanst521 BT" w:cs="Times New Roman"/>
          <w:color w:val="000000"/>
          <w:sz w:val="24"/>
          <w:szCs w:val="24"/>
          <w:lang w:val="de-DE"/>
        </w:rPr>
      </w:pPr>
      <w:r w:rsidRPr="00A956E6">
        <w:rPr>
          <w:rFonts w:ascii="Humanst521 BT" w:eastAsia="Times New Roman" w:hAnsi="Humanst521 BT" w:cs="Times New Roman"/>
          <w:color w:val="000000"/>
          <w:sz w:val="24"/>
          <w:szCs w:val="24"/>
          <w:lang w:val="de-DE"/>
        </w:rPr>
        <w:t>aktivierende Methoden (didaktische Diskussion), Brainstorming, praktische Aktivitäten (Unterricht im Computerraum).</w:t>
      </w:r>
    </w:p>
    <w:p w14:paraId="15EC5FDE" w14:textId="77777777" w:rsidR="001B32EF" w:rsidRPr="00ED2CBA" w:rsidRDefault="001B32EF" w:rsidP="00ED2CBA">
      <w:pPr>
        <w:spacing w:line="360" w:lineRule="auto"/>
        <w:ind w:left="360"/>
        <w:jc w:val="both"/>
        <w:rPr>
          <w:rFonts w:ascii="Humanst521 BT" w:eastAsia="Times New Roman" w:hAnsi="Humanst521 BT" w:cs="Times New Roman"/>
          <w:color w:val="000000"/>
          <w:sz w:val="24"/>
          <w:szCs w:val="24"/>
          <w:lang w:val="de-DE"/>
        </w:rPr>
      </w:pPr>
    </w:p>
    <w:p w14:paraId="28267FEC" w14:textId="77777777" w:rsidR="001B32EF" w:rsidRPr="00ED2CBA" w:rsidRDefault="001B32EF" w:rsidP="00483B9F">
      <w:pPr>
        <w:pBdr>
          <w:top w:val="single" w:sz="18" w:space="1" w:color="4472C4" w:themeColor="accent5"/>
          <w:left w:val="single" w:sz="18" w:space="4" w:color="4472C4" w:themeColor="accent5"/>
          <w:bottom w:val="single" w:sz="18" w:space="1" w:color="4472C4" w:themeColor="accent5"/>
          <w:right w:val="single" w:sz="18" w:space="4" w:color="4472C4" w:themeColor="accent5"/>
        </w:pBdr>
        <w:spacing w:line="360" w:lineRule="auto"/>
        <w:jc w:val="both"/>
        <w:rPr>
          <w:rFonts w:ascii="Humanst521 BT" w:eastAsia="Times New Roman" w:hAnsi="Humanst521 BT" w:cs="Times New Roman"/>
          <w:b/>
          <w:color w:val="000000"/>
          <w:sz w:val="24"/>
          <w:szCs w:val="24"/>
          <w:lang w:val="de-DE"/>
        </w:rPr>
      </w:pPr>
      <w:r w:rsidRPr="00ED2CBA">
        <w:rPr>
          <w:rFonts w:ascii="Humanst521 BT" w:eastAsia="Times New Roman" w:hAnsi="Humanst521 BT" w:cs="Times New Roman"/>
          <w:b/>
          <w:color w:val="000000"/>
          <w:sz w:val="24"/>
          <w:szCs w:val="24"/>
          <w:lang w:val="de-DE"/>
        </w:rPr>
        <w:t>ARBEITSFORMEN:</w:t>
      </w:r>
    </w:p>
    <w:p w14:paraId="161B2877" w14:textId="77777777" w:rsidR="00A956E6" w:rsidRDefault="001B32EF" w:rsidP="00ED2CBA">
      <w:pPr>
        <w:pStyle w:val="Akapitzlist"/>
        <w:numPr>
          <w:ilvl w:val="0"/>
          <w:numId w:val="30"/>
        </w:numPr>
        <w:spacing w:line="360" w:lineRule="auto"/>
        <w:jc w:val="both"/>
        <w:rPr>
          <w:rFonts w:ascii="Humanst521 BT" w:eastAsia="Times New Roman" w:hAnsi="Humanst521 BT" w:cs="Times New Roman"/>
          <w:color w:val="000000"/>
          <w:sz w:val="24"/>
          <w:szCs w:val="24"/>
          <w:lang w:val="de-DE"/>
        </w:rPr>
      </w:pPr>
      <w:r w:rsidRPr="00A956E6">
        <w:rPr>
          <w:rFonts w:ascii="Humanst521 BT" w:eastAsia="Times New Roman" w:hAnsi="Humanst521 BT" w:cs="Times New Roman"/>
          <w:color w:val="000000"/>
          <w:sz w:val="24"/>
          <w:szCs w:val="24"/>
          <w:lang w:val="de-DE"/>
        </w:rPr>
        <w:t>individuelle Arbeit;</w:t>
      </w:r>
    </w:p>
    <w:p w14:paraId="7D92B033" w14:textId="53BCD41C" w:rsidR="001B32EF" w:rsidRPr="000D3278" w:rsidRDefault="001B32EF" w:rsidP="00ED2CBA">
      <w:pPr>
        <w:pStyle w:val="Akapitzlist"/>
        <w:numPr>
          <w:ilvl w:val="0"/>
          <w:numId w:val="30"/>
        </w:numPr>
        <w:spacing w:line="360" w:lineRule="auto"/>
        <w:jc w:val="both"/>
        <w:rPr>
          <w:rFonts w:ascii="Humanst521 BT" w:eastAsia="Times New Roman" w:hAnsi="Humanst521 BT" w:cs="Times New Roman"/>
          <w:color w:val="000000"/>
          <w:sz w:val="24"/>
          <w:szCs w:val="24"/>
          <w:lang w:val="de-DE"/>
        </w:rPr>
      </w:pPr>
      <w:r w:rsidRPr="00A956E6">
        <w:rPr>
          <w:rFonts w:ascii="Humanst521 BT" w:eastAsia="Times New Roman" w:hAnsi="Humanst521 BT" w:cs="Times New Roman"/>
          <w:color w:val="000000"/>
          <w:sz w:val="24"/>
          <w:szCs w:val="24"/>
          <w:lang w:val="de-DE"/>
        </w:rPr>
        <w:t>Gruppenarbeit</w:t>
      </w:r>
    </w:p>
    <w:p w14:paraId="7F7E8B6F" w14:textId="77777777" w:rsidR="001B32EF" w:rsidRPr="00ED2CBA" w:rsidRDefault="001B32EF" w:rsidP="00A956E6">
      <w:pPr>
        <w:pBdr>
          <w:top w:val="single" w:sz="18" w:space="1" w:color="4472C4" w:themeColor="accent5"/>
          <w:left w:val="single" w:sz="18" w:space="4" w:color="4472C4" w:themeColor="accent5"/>
          <w:bottom w:val="single" w:sz="18" w:space="1" w:color="4472C4" w:themeColor="accent5"/>
          <w:right w:val="single" w:sz="18" w:space="4" w:color="4472C4" w:themeColor="accent5"/>
          <w:between w:val="single" w:sz="18" w:space="1" w:color="4472C4" w:themeColor="accent5"/>
          <w:bar w:val="single" w:sz="18" w:color="4472C4" w:themeColor="accent5"/>
        </w:pBdr>
        <w:spacing w:line="360" w:lineRule="auto"/>
        <w:jc w:val="both"/>
        <w:rPr>
          <w:rFonts w:ascii="Humanst521 BT" w:eastAsia="Times New Roman" w:hAnsi="Humanst521 BT" w:cs="Times New Roman"/>
          <w:b/>
          <w:color w:val="000000"/>
          <w:sz w:val="24"/>
          <w:szCs w:val="24"/>
          <w:lang w:val="de-DE"/>
        </w:rPr>
      </w:pPr>
      <w:r w:rsidRPr="00ED2CBA">
        <w:rPr>
          <w:rFonts w:ascii="Humanst521 BT" w:eastAsia="Times New Roman" w:hAnsi="Humanst521 BT" w:cs="Times New Roman"/>
          <w:b/>
          <w:color w:val="000000"/>
          <w:sz w:val="24"/>
          <w:szCs w:val="24"/>
          <w:lang w:val="de-DE"/>
        </w:rPr>
        <w:t>DIDAKTISCHE MATERIALIEN:</w:t>
      </w:r>
    </w:p>
    <w:p w14:paraId="3E2101F8" w14:textId="77777777" w:rsidR="00483B9F" w:rsidRDefault="001B32EF" w:rsidP="00483B9F">
      <w:pPr>
        <w:pStyle w:val="Akapitzlist"/>
        <w:numPr>
          <w:ilvl w:val="0"/>
          <w:numId w:val="31"/>
        </w:numPr>
        <w:spacing w:line="360" w:lineRule="auto"/>
        <w:jc w:val="both"/>
        <w:rPr>
          <w:rFonts w:ascii="Humanst521 BT" w:eastAsia="Times New Roman" w:hAnsi="Humanst521 BT" w:cs="Times New Roman"/>
          <w:color w:val="000000"/>
          <w:sz w:val="24"/>
          <w:szCs w:val="24"/>
          <w:lang w:val="de-DE"/>
        </w:rPr>
      </w:pPr>
      <w:r w:rsidRPr="00483B9F">
        <w:rPr>
          <w:rFonts w:ascii="Humanst521 BT" w:eastAsia="Times New Roman" w:hAnsi="Humanst521 BT" w:cs="Times New Roman"/>
          <w:color w:val="000000"/>
          <w:sz w:val="24"/>
          <w:szCs w:val="24"/>
          <w:lang w:val="de-DE"/>
        </w:rPr>
        <w:t>zeitgenössische Karte von Stettin und Vorpommern;</w:t>
      </w:r>
    </w:p>
    <w:p w14:paraId="312B2432" w14:textId="77777777" w:rsidR="00483B9F" w:rsidRDefault="001B32EF" w:rsidP="00ED2CBA">
      <w:pPr>
        <w:pStyle w:val="Akapitzlist"/>
        <w:numPr>
          <w:ilvl w:val="0"/>
          <w:numId w:val="31"/>
        </w:numPr>
        <w:spacing w:line="360" w:lineRule="auto"/>
        <w:jc w:val="both"/>
        <w:rPr>
          <w:rFonts w:ascii="Humanst521 BT" w:eastAsia="Times New Roman" w:hAnsi="Humanst521 BT" w:cs="Times New Roman"/>
          <w:color w:val="000000"/>
          <w:sz w:val="24"/>
          <w:szCs w:val="24"/>
          <w:lang w:val="de-DE"/>
        </w:rPr>
      </w:pPr>
      <w:proofErr w:type="spellStart"/>
      <w:r w:rsidRPr="00483B9F">
        <w:rPr>
          <w:rFonts w:ascii="Humanst521 BT" w:eastAsia="Times New Roman" w:hAnsi="Humanst521 BT" w:cs="Times New Roman"/>
          <w:i/>
          <w:color w:val="323235"/>
          <w:sz w:val="24"/>
          <w:szCs w:val="24"/>
          <w:lang w:val="de-DE"/>
        </w:rPr>
        <w:t>Zabytek</w:t>
      </w:r>
      <w:proofErr w:type="spellEnd"/>
      <w:r w:rsidRPr="00483B9F">
        <w:rPr>
          <w:rFonts w:ascii="Humanst521 BT" w:eastAsia="Times New Roman" w:hAnsi="Humanst521 BT" w:cs="Times New Roman"/>
          <w:i/>
          <w:color w:val="323235"/>
          <w:sz w:val="24"/>
          <w:szCs w:val="24"/>
          <w:lang w:val="de-DE"/>
        </w:rPr>
        <w:t xml:space="preserve"> </w:t>
      </w:r>
      <w:proofErr w:type="spellStart"/>
      <w:r w:rsidRPr="00483B9F">
        <w:rPr>
          <w:rFonts w:ascii="Humanst521 BT" w:eastAsia="Times New Roman" w:hAnsi="Humanst521 BT" w:cs="Times New Roman"/>
          <w:i/>
          <w:color w:val="323235"/>
          <w:sz w:val="24"/>
          <w:szCs w:val="24"/>
          <w:lang w:val="de-DE"/>
        </w:rPr>
        <w:t>czy</w:t>
      </w:r>
      <w:proofErr w:type="spellEnd"/>
      <w:r w:rsidRPr="00483B9F">
        <w:rPr>
          <w:rFonts w:ascii="Humanst521 BT" w:eastAsia="Times New Roman" w:hAnsi="Humanst521 BT" w:cs="Times New Roman"/>
          <w:i/>
          <w:color w:val="323235"/>
          <w:sz w:val="24"/>
          <w:szCs w:val="24"/>
          <w:lang w:val="de-DE"/>
        </w:rPr>
        <w:t xml:space="preserve"> nie</w:t>
      </w:r>
      <w:r w:rsidRPr="00483B9F">
        <w:rPr>
          <w:rFonts w:ascii="Humanst521 BT" w:eastAsia="Times New Roman" w:hAnsi="Humanst521 BT" w:cs="Times New Roman"/>
          <w:color w:val="323235"/>
          <w:sz w:val="24"/>
          <w:szCs w:val="24"/>
          <w:lang w:val="de-DE"/>
        </w:rPr>
        <w:t xml:space="preserve">? „Kino Kosmos nie </w:t>
      </w:r>
      <w:proofErr w:type="spellStart"/>
      <w:r w:rsidRPr="00483B9F">
        <w:rPr>
          <w:rFonts w:ascii="Humanst521 BT" w:eastAsia="Times New Roman" w:hAnsi="Humanst521 BT" w:cs="Times New Roman"/>
          <w:color w:val="323235"/>
          <w:sz w:val="24"/>
          <w:szCs w:val="24"/>
          <w:lang w:val="de-DE"/>
        </w:rPr>
        <w:t>jest</w:t>
      </w:r>
      <w:proofErr w:type="spellEnd"/>
      <w:r w:rsidRPr="00483B9F">
        <w:rPr>
          <w:rFonts w:ascii="Humanst521 BT" w:eastAsia="Times New Roman" w:hAnsi="Humanst521 BT" w:cs="Times New Roman"/>
          <w:color w:val="323235"/>
          <w:sz w:val="24"/>
          <w:szCs w:val="24"/>
          <w:lang w:val="de-DE"/>
        </w:rPr>
        <w:t xml:space="preserve"> </w:t>
      </w:r>
      <w:proofErr w:type="spellStart"/>
      <w:r w:rsidRPr="00483B9F">
        <w:rPr>
          <w:rFonts w:ascii="Humanst521 BT" w:eastAsia="Times New Roman" w:hAnsi="Humanst521 BT" w:cs="Times New Roman"/>
          <w:color w:val="323235"/>
          <w:sz w:val="24"/>
          <w:szCs w:val="24"/>
          <w:lang w:val="de-DE"/>
        </w:rPr>
        <w:t>zabytkiem</w:t>
      </w:r>
      <w:proofErr w:type="spellEnd"/>
      <w:r w:rsidRPr="00483B9F">
        <w:rPr>
          <w:rFonts w:ascii="Humanst521 BT" w:eastAsia="Times New Roman" w:hAnsi="Humanst521 BT" w:cs="Times New Roman"/>
          <w:color w:val="323235"/>
          <w:sz w:val="24"/>
          <w:szCs w:val="24"/>
          <w:lang w:val="de-DE"/>
        </w:rPr>
        <w:t>” („Gazeta Wyborcza”, 28. Dezember 2005)</w:t>
      </w:r>
      <w:r w:rsidRPr="00483B9F">
        <w:rPr>
          <w:rFonts w:ascii="Humanst521 BT" w:eastAsia="Times New Roman" w:hAnsi="Humanst521 BT" w:cs="Times New Roman"/>
          <w:sz w:val="24"/>
          <w:szCs w:val="24"/>
          <w:lang w:val="de-DE"/>
        </w:rPr>
        <w:t xml:space="preserve"> [</w:t>
      </w:r>
      <w:r w:rsidRPr="00483B9F">
        <w:rPr>
          <w:rFonts w:ascii="Humanst521 BT" w:eastAsia="Times New Roman" w:hAnsi="Humanst521 BT" w:cs="Times New Roman"/>
          <w:color w:val="000000"/>
          <w:sz w:val="24"/>
          <w:szCs w:val="24"/>
          <w:lang w:val="de-DE"/>
        </w:rPr>
        <w:t>Ein Denkmal oder nicht? "Das Kosmos-Kino ist kein Denkmal"]</w:t>
      </w:r>
    </w:p>
    <w:p w14:paraId="674BABDE" w14:textId="307FC812" w:rsidR="001B32EF" w:rsidRPr="00483B9F" w:rsidRDefault="001B32EF" w:rsidP="00ED2CBA">
      <w:pPr>
        <w:pStyle w:val="Akapitzlist"/>
        <w:numPr>
          <w:ilvl w:val="0"/>
          <w:numId w:val="31"/>
        </w:numPr>
        <w:spacing w:line="360" w:lineRule="auto"/>
        <w:jc w:val="both"/>
        <w:rPr>
          <w:rFonts w:ascii="Humanst521 BT" w:eastAsia="Times New Roman" w:hAnsi="Humanst521 BT" w:cs="Times New Roman"/>
          <w:color w:val="000000"/>
          <w:sz w:val="24"/>
          <w:szCs w:val="24"/>
          <w:lang w:val="de-DE"/>
        </w:rPr>
      </w:pPr>
      <w:r w:rsidRPr="00483B9F">
        <w:rPr>
          <w:rFonts w:ascii="Humanst521 BT" w:eastAsia="Times New Roman" w:hAnsi="Humanst521 BT" w:cs="Times New Roman"/>
          <w:color w:val="000000"/>
          <w:sz w:val="24"/>
          <w:szCs w:val="24"/>
          <w:lang w:val="de-DE"/>
        </w:rPr>
        <w:t xml:space="preserve"> Internet-Portal</w:t>
      </w:r>
      <w:r w:rsidRPr="00483B9F">
        <w:rPr>
          <w:rFonts w:ascii="Humanst521 BT" w:eastAsia="Times New Roman" w:hAnsi="Humanst521 BT" w:cs="Times New Roman"/>
          <w:color w:val="000000"/>
          <w:sz w:val="24"/>
          <w:szCs w:val="24"/>
        </w:rPr>
        <w:t>e:</w:t>
      </w:r>
    </w:p>
    <w:p w14:paraId="5D0D60B4" w14:textId="77777777" w:rsidR="001B32EF" w:rsidRPr="00ED2CBA" w:rsidRDefault="001B32EF" w:rsidP="00483B9F">
      <w:pPr>
        <w:spacing w:line="360" w:lineRule="auto"/>
        <w:ind w:firstLine="709"/>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(a) Links zu polnischen Seiten:</w:t>
      </w:r>
    </w:p>
    <w:p w14:paraId="6543B94C" w14:textId="77777777" w:rsidR="001B32EF" w:rsidRPr="00ED2CBA" w:rsidRDefault="00E87393" w:rsidP="00ED2CBA">
      <w:pPr>
        <w:widowControl/>
        <w:numPr>
          <w:ilvl w:val="0"/>
          <w:numId w:val="1"/>
        </w:numPr>
        <w:spacing w:line="360" w:lineRule="auto"/>
        <w:ind w:left="993" w:hanging="283"/>
        <w:jc w:val="both"/>
        <w:rPr>
          <w:rStyle w:val="czeinternetowe"/>
        </w:rPr>
      </w:pPr>
      <w:hyperlink r:id="rId10">
        <w:r w:rsidR="001B32EF" w:rsidRPr="00ED2CBA">
          <w:rPr>
            <w:rStyle w:val="czeinternetowe"/>
          </w:rPr>
          <w:t>www.otwartezabytki.pl</w:t>
        </w:r>
      </w:hyperlink>
      <w:r w:rsidR="001B32EF" w:rsidRPr="00ED2CBA">
        <w:rPr>
          <w:rStyle w:val="czeinternetowe"/>
        </w:rPr>
        <w:t>,</w:t>
      </w:r>
    </w:p>
    <w:p w14:paraId="722885A1" w14:textId="77777777" w:rsidR="001B32EF" w:rsidRPr="00ED2CBA" w:rsidRDefault="00E87393" w:rsidP="00ED2CBA">
      <w:pPr>
        <w:widowControl/>
        <w:numPr>
          <w:ilvl w:val="0"/>
          <w:numId w:val="1"/>
        </w:numPr>
        <w:spacing w:line="360" w:lineRule="auto"/>
        <w:ind w:left="993" w:hanging="283"/>
        <w:jc w:val="both"/>
        <w:rPr>
          <w:rStyle w:val="czeinternetowe"/>
        </w:rPr>
      </w:pPr>
      <w:hyperlink r:id="rId11">
        <w:r w:rsidR="001B32EF" w:rsidRPr="00ED2CBA">
          <w:rPr>
            <w:rStyle w:val="czeinternetowe"/>
          </w:rPr>
          <w:t>https://www.zabytki-techniki.org.pl</w:t>
        </w:r>
      </w:hyperlink>
    </w:p>
    <w:p w14:paraId="179B5658" w14:textId="77777777" w:rsidR="001B32EF" w:rsidRPr="00ED2CBA" w:rsidRDefault="00E87393" w:rsidP="00ED2CBA">
      <w:pPr>
        <w:widowControl/>
        <w:numPr>
          <w:ilvl w:val="0"/>
          <w:numId w:val="1"/>
        </w:numPr>
        <w:spacing w:line="360" w:lineRule="auto"/>
        <w:ind w:left="993" w:hanging="283"/>
        <w:jc w:val="both"/>
        <w:rPr>
          <w:rStyle w:val="czeinternetowe"/>
        </w:rPr>
      </w:pPr>
      <w:hyperlink r:id="rId12">
        <w:r w:rsidR="001B32EF" w:rsidRPr="00ED2CBA">
          <w:rPr>
            <w:rStyle w:val="czeinternetowe"/>
          </w:rPr>
          <w:t>https://pomorzezachodnie.travel/Poznawaj-Dziedzictwo_Pomorza-Zabytki_techniki_i_inzynierii</w:t>
        </w:r>
      </w:hyperlink>
    </w:p>
    <w:p w14:paraId="3D4C3454" w14:textId="77777777" w:rsidR="001B32EF" w:rsidRPr="00ED2CBA" w:rsidRDefault="001B32EF" w:rsidP="00ED2CBA">
      <w:pPr>
        <w:spacing w:line="360" w:lineRule="auto"/>
        <w:jc w:val="both"/>
        <w:rPr>
          <w:rFonts w:ascii="Humanst521 BT" w:eastAsia="Times New Roman" w:hAnsi="Humanst521 BT" w:cs="Times New Roman"/>
          <w:color w:val="000000"/>
          <w:sz w:val="24"/>
          <w:szCs w:val="24"/>
        </w:rPr>
      </w:pPr>
    </w:p>
    <w:p w14:paraId="66AA35D4" w14:textId="63B9D87A" w:rsidR="001B32EF" w:rsidRPr="00ED2CBA" w:rsidRDefault="001B32EF" w:rsidP="00483B9F">
      <w:pPr>
        <w:spacing w:line="360" w:lineRule="auto"/>
        <w:ind w:firstLine="709"/>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 xml:space="preserve">b) Links zu deutschen Quellenseiten </w:t>
      </w:r>
    </w:p>
    <w:p w14:paraId="0144904A" w14:textId="77777777" w:rsidR="00897F2D" w:rsidRDefault="001B32EF" w:rsidP="00897F2D">
      <w:pPr>
        <w:spacing w:line="360" w:lineRule="auto"/>
        <w:ind w:firstLine="709"/>
        <w:jc w:val="both"/>
        <w:rPr>
          <w:rFonts w:ascii="Humanst521 BT" w:eastAsia="Times New Roman" w:hAnsi="Humanst521 BT" w:cs="Times New Roman"/>
          <w:color w:val="000000"/>
          <w:sz w:val="24"/>
          <w:szCs w:val="24"/>
          <w:u w:val="single"/>
          <w:lang w:val="de-DE"/>
        </w:rPr>
      </w:pPr>
      <w:r w:rsidRPr="00ED2CBA">
        <w:rPr>
          <w:rFonts w:ascii="Humanst521 BT" w:eastAsia="Times New Roman" w:hAnsi="Humanst521 BT" w:cs="Times New Roman"/>
          <w:color w:val="000000"/>
          <w:sz w:val="24"/>
          <w:szCs w:val="24"/>
          <w:u w:val="single"/>
          <w:lang w:val="de-DE"/>
        </w:rPr>
        <w:t>Denkmal:</w:t>
      </w:r>
    </w:p>
    <w:p w14:paraId="58B8E3C5" w14:textId="71CC4DCC" w:rsidR="00483B9F" w:rsidRPr="00ED02B3" w:rsidRDefault="00E87393" w:rsidP="00ED02B3">
      <w:pPr>
        <w:pStyle w:val="Akapitzlist"/>
        <w:numPr>
          <w:ilvl w:val="0"/>
          <w:numId w:val="40"/>
        </w:numPr>
        <w:spacing w:line="360" w:lineRule="auto"/>
        <w:ind w:left="1134" w:hanging="425"/>
        <w:jc w:val="both"/>
        <w:rPr>
          <w:rStyle w:val="czeinternetowe"/>
          <w:lang w:val="de-DE"/>
        </w:rPr>
      </w:pPr>
      <w:hyperlink r:id="rId13" w:history="1">
        <w:r w:rsidR="00897F2D" w:rsidRPr="00ED02B3">
          <w:rPr>
            <w:rStyle w:val="czeinternetowe"/>
          </w:rPr>
          <w:t>https://www.duden.de/rechtschreibung/Denkmal</w:t>
        </w:r>
      </w:hyperlink>
    </w:p>
    <w:p w14:paraId="15692EA0" w14:textId="4B710D7F" w:rsidR="00ED02B3" w:rsidRPr="00ED2CBA" w:rsidRDefault="001B32EF" w:rsidP="00ED2CBA">
      <w:pPr>
        <w:pStyle w:val="Akapitzlist"/>
        <w:numPr>
          <w:ilvl w:val="0"/>
          <w:numId w:val="32"/>
        </w:numPr>
        <w:spacing w:line="360" w:lineRule="auto"/>
        <w:ind w:left="993" w:hanging="284"/>
        <w:jc w:val="both"/>
        <w:rPr>
          <w:rStyle w:val="czeinternetowe"/>
        </w:rPr>
      </w:pPr>
      <w:r w:rsidRPr="00ED02B3">
        <w:rPr>
          <w:rStyle w:val="czeinternetowe"/>
        </w:rPr>
        <w:t xml:space="preserve"> https://de.wikipedia.org/wiki/Denkmal </w:t>
      </w:r>
    </w:p>
    <w:p w14:paraId="501ECDCB" w14:textId="77777777" w:rsidR="00483B9F" w:rsidRDefault="001B32EF" w:rsidP="00483B9F">
      <w:pPr>
        <w:spacing w:line="360" w:lineRule="auto"/>
        <w:ind w:left="709"/>
        <w:jc w:val="both"/>
        <w:rPr>
          <w:rFonts w:ascii="Humanst521 BT" w:eastAsia="Times New Roman" w:hAnsi="Humanst521 BT" w:cs="Times New Roman"/>
          <w:color w:val="000000"/>
          <w:sz w:val="24"/>
          <w:szCs w:val="24"/>
          <w:u w:val="single"/>
          <w:lang w:val="de-DE"/>
        </w:rPr>
      </w:pPr>
      <w:r w:rsidRPr="00ED2CBA">
        <w:rPr>
          <w:rFonts w:ascii="Humanst521 BT" w:eastAsia="Times New Roman" w:hAnsi="Humanst521 BT" w:cs="Times New Roman"/>
          <w:color w:val="000000"/>
          <w:sz w:val="24"/>
          <w:szCs w:val="24"/>
          <w:u w:val="single"/>
          <w:lang w:val="de-DE"/>
        </w:rPr>
        <w:lastRenderedPageBreak/>
        <w:t>Kulturerbe / Kulturgut:</w:t>
      </w:r>
    </w:p>
    <w:p w14:paraId="5B3FE591" w14:textId="707A259C" w:rsidR="00897F2D" w:rsidRPr="00ED02B3" w:rsidRDefault="00E87393" w:rsidP="00897F2D">
      <w:pPr>
        <w:pStyle w:val="Akapitzlist"/>
        <w:numPr>
          <w:ilvl w:val="0"/>
          <w:numId w:val="34"/>
        </w:numPr>
        <w:spacing w:line="240" w:lineRule="auto"/>
        <w:ind w:left="993" w:hanging="284"/>
        <w:jc w:val="both"/>
        <w:rPr>
          <w:rStyle w:val="czeinternetowe"/>
          <w:lang w:val="de-DE"/>
        </w:rPr>
      </w:pPr>
      <w:hyperlink r:id="rId14" w:history="1">
        <w:r w:rsidR="00897F2D" w:rsidRPr="00ED02B3">
          <w:rPr>
            <w:rStyle w:val="czeinternetowe"/>
          </w:rPr>
          <w:t>https://www.duden.de/rechtschreibung/Erbe_Nachlass_Ueberlieferung</w:t>
        </w:r>
      </w:hyperlink>
    </w:p>
    <w:p w14:paraId="6FAC86AC" w14:textId="3481B886" w:rsidR="00897F2D" w:rsidRPr="00ED02B3" w:rsidRDefault="00E87393" w:rsidP="00897F2D">
      <w:pPr>
        <w:pStyle w:val="Akapitzlist"/>
        <w:numPr>
          <w:ilvl w:val="0"/>
          <w:numId w:val="34"/>
        </w:numPr>
        <w:spacing w:line="240" w:lineRule="auto"/>
        <w:ind w:left="993" w:hanging="284"/>
        <w:jc w:val="both"/>
        <w:rPr>
          <w:rStyle w:val="czeinternetowe"/>
          <w:lang w:val="de-DE"/>
        </w:rPr>
      </w:pPr>
      <w:hyperlink r:id="rId15" w:history="1">
        <w:r w:rsidR="00897F2D" w:rsidRPr="00ED02B3">
          <w:rPr>
            <w:rStyle w:val="czeinternetowe"/>
          </w:rPr>
          <w:t>https://www.duden.de/rechtschreibung/Kulturerbe</w:t>
        </w:r>
      </w:hyperlink>
    </w:p>
    <w:p w14:paraId="38242658" w14:textId="0030EACE" w:rsidR="001B32EF" w:rsidRPr="00ED02B3" w:rsidRDefault="001B32EF" w:rsidP="00897F2D">
      <w:pPr>
        <w:pStyle w:val="Akapitzlist"/>
        <w:numPr>
          <w:ilvl w:val="0"/>
          <w:numId w:val="34"/>
        </w:numPr>
        <w:spacing w:line="240" w:lineRule="auto"/>
        <w:ind w:left="993" w:hanging="284"/>
        <w:jc w:val="both"/>
        <w:rPr>
          <w:rStyle w:val="czeinternetowe"/>
          <w:lang w:val="de-DE"/>
        </w:rPr>
      </w:pPr>
      <w:r w:rsidRPr="00ED02B3">
        <w:rPr>
          <w:rStyle w:val="czeinternetowe"/>
        </w:rPr>
        <w:t xml:space="preserve">https://de.wikipedia.org/wiki/Kulturgut </w:t>
      </w:r>
    </w:p>
    <w:p w14:paraId="5DDFE24C" w14:textId="77777777" w:rsidR="001B32EF" w:rsidRPr="00ED2CBA" w:rsidRDefault="001B32EF" w:rsidP="00ED2CBA">
      <w:pPr>
        <w:spacing w:line="360" w:lineRule="auto"/>
        <w:jc w:val="both"/>
        <w:rPr>
          <w:rStyle w:val="czeinternetowe"/>
        </w:rPr>
      </w:pPr>
    </w:p>
    <w:p w14:paraId="70F95FC3" w14:textId="77777777" w:rsidR="001B32EF" w:rsidRPr="00ED2CBA" w:rsidRDefault="001B32EF" w:rsidP="00897F2D">
      <w:pPr>
        <w:spacing w:line="360" w:lineRule="auto"/>
        <w:ind w:left="709"/>
        <w:jc w:val="both"/>
        <w:rPr>
          <w:rFonts w:ascii="Humanst521 BT" w:eastAsia="Times New Roman" w:hAnsi="Humanst521 BT" w:cs="Times New Roman"/>
          <w:color w:val="000000"/>
          <w:sz w:val="24"/>
          <w:szCs w:val="24"/>
          <w:u w:val="single"/>
          <w:lang w:val="de-DE"/>
        </w:rPr>
      </w:pPr>
      <w:r w:rsidRPr="00ED2CBA">
        <w:rPr>
          <w:rFonts w:ascii="Humanst521 BT" w:eastAsia="Times New Roman" w:hAnsi="Humanst521 BT" w:cs="Times New Roman"/>
          <w:color w:val="000000"/>
          <w:sz w:val="24"/>
          <w:szCs w:val="24"/>
          <w:u w:val="single"/>
          <w:lang w:val="de-DE"/>
        </w:rPr>
        <w:t>Hinsichtlich der Beschreibung des immateriellen Kulturerbes ist die Website der UNESCO sehr hilfreich:</w:t>
      </w:r>
    </w:p>
    <w:p w14:paraId="29DBBA18" w14:textId="0DA349C4" w:rsidR="001B32EF" w:rsidRPr="00ED2CBA" w:rsidRDefault="001B32EF" w:rsidP="00897F2D">
      <w:pPr>
        <w:pStyle w:val="Akapitzlist"/>
        <w:numPr>
          <w:ilvl w:val="0"/>
          <w:numId w:val="35"/>
        </w:numPr>
        <w:spacing w:line="360" w:lineRule="auto"/>
        <w:ind w:left="993" w:hanging="284"/>
        <w:jc w:val="both"/>
        <w:rPr>
          <w:rStyle w:val="czeinternetowe"/>
        </w:rPr>
      </w:pPr>
      <w:r w:rsidRPr="00ED2CBA">
        <w:rPr>
          <w:rStyle w:val="czeinternetowe"/>
        </w:rPr>
        <w:t>https://www.unesco.de/kultur-und-natur/immaterielles-kulturerbe</w:t>
      </w:r>
    </w:p>
    <w:p w14:paraId="6D7F071A"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p>
    <w:p w14:paraId="3D406F39" w14:textId="77777777" w:rsidR="001B32EF" w:rsidRPr="00ED2CBA" w:rsidRDefault="001B32EF" w:rsidP="00897F2D">
      <w:pPr>
        <w:pBdr>
          <w:top w:val="single" w:sz="18" w:space="1" w:color="4472C4" w:themeColor="accent5"/>
          <w:left w:val="single" w:sz="18" w:space="4" w:color="4472C4" w:themeColor="accent5"/>
          <w:bottom w:val="single" w:sz="18" w:space="1" w:color="4472C4" w:themeColor="accent5"/>
          <w:right w:val="single" w:sz="18" w:space="4" w:color="4472C4" w:themeColor="accent5"/>
        </w:pBdr>
        <w:spacing w:line="360" w:lineRule="auto"/>
        <w:jc w:val="both"/>
        <w:rPr>
          <w:rFonts w:ascii="Humanst521 BT" w:eastAsia="Times New Roman" w:hAnsi="Humanst521 BT" w:cs="Times New Roman"/>
          <w:b/>
          <w:color w:val="000000"/>
          <w:sz w:val="24"/>
          <w:szCs w:val="24"/>
          <w:lang w:val="de-DE"/>
        </w:rPr>
      </w:pPr>
      <w:r w:rsidRPr="00ED2CBA">
        <w:rPr>
          <w:rFonts w:ascii="Humanst521 BT" w:eastAsia="Times New Roman" w:hAnsi="Humanst521 BT" w:cs="Times New Roman"/>
          <w:b/>
          <w:color w:val="000000"/>
          <w:sz w:val="24"/>
          <w:szCs w:val="24"/>
          <w:lang w:val="de-DE"/>
        </w:rPr>
        <w:t>VERLAUF DES UNTERRICHTS</w:t>
      </w:r>
    </w:p>
    <w:p w14:paraId="2067D48A" w14:textId="11781532" w:rsidR="00897F2D" w:rsidRPr="00897F2D" w:rsidRDefault="001B32EF" w:rsidP="00897F2D">
      <w:pPr>
        <w:spacing w:line="360" w:lineRule="auto"/>
        <w:jc w:val="both"/>
        <w:rPr>
          <w:rFonts w:ascii="Humanst521 BT" w:eastAsia="Times New Roman" w:hAnsi="Humanst521 BT" w:cs="Times New Roman"/>
          <w:b/>
          <w:color w:val="000000"/>
          <w:sz w:val="24"/>
          <w:szCs w:val="24"/>
          <w:lang w:val="de-DE"/>
        </w:rPr>
      </w:pPr>
      <w:r w:rsidRPr="00ED2CBA">
        <w:rPr>
          <w:rFonts w:ascii="Humanst521 BT" w:eastAsia="Times New Roman" w:hAnsi="Humanst521 BT" w:cs="Times New Roman"/>
          <w:b/>
          <w:color w:val="000000"/>
          <w:sz w:val="24"/>
          <w:szCs w:val="24"/>
          <w:lang w:val="de-DE"/>
        </w:rPr>
        <w:t>Teil I</w:t>
      </w:r>
    </w:p>
    <w:p w14:paraId="6A6D6479" w14:textId="77777777" w:rsidR="00897F2D" w:rsidRPr="00897F2D" w:rsidRDefault="001B32EF" w:rsidP="00ED2CBA">
      <w:pPr>
        <w:pStyle w:val="Akapitzlist"/>
        <w:numPr>
          <w:ilvl w:val="0"/>
          <w:numId w:val="42"/>
        </w:numPr>
        <w:spacing w:line="360" w:lineRule="auto"/>
        <w:jc w:val="both"/>
        <w:rPr>
          <w:rFonts w:ascii="Humanst521 BT" w:eastAsia="Times New Roman" w:hAnsi="Humanst521 BT" w:cs="Times New Roman"/>
          <w:b/>
          <w:color w:val="000000"/>
          <w:sz w:val="24"/>
          <w:szCs w:val="24"/>
          <w:lang w:val="de-DE"/>
        </w:rPr>
      </w:pPr>
      <w:r w:rsidRPr="00897F2D">
        <w:rPr>
          <w:rFonts w:ascii="Humanst521 BT" w:eastAsia="Times New Roman" w:hAnsi="Humanst521 BT" w:cs="Times New Roman"/>
          <w:color w:val="000000"/>
          <w:sz w:val="24"/>
          <w:szCs w:val="24"/>
          <w:lang w:val="de-DE"/>
        </w:rPr>
        <w:t>Der Lehrer sollte das Unterrichtsthema und die Ziele vorstellen.</w:t>
      </w:r>
    </w:p>
    <w:p w14:paraId="696F34F1" w14:textId="77777777" w:rsidR="00897F2D" w:rsidRPr="00897F2D" w:rsidRDefault="001B32EF" w:rsidP="00ED2CBA">
      <w:pPr>
        <w:pStyle w:val="Akapitzlist"/>
        <w:numPr>
          <w:ilvl w:val="0"/>
          <w:numId w:val="42"/>
        </w:numPr>
        <w:spacing w:line="360" w:lineRule="auto"/>
        <w:jc w:val="both"/>
        <w:rPr>
          <w:rFonts w:ascii="Humanst521 BT" w:eastAsia="Times New Roman" w:hAnsi="Humanst521 BT" w:cs="Times New Roman"/>
          <w:b/>
          <w:color w:val="000000"/>
          <w:sz w:val="24"/>
          <w:szCs w:val="24"/>
          <w:lang w:val="de-DE"/>
        </w:rPr>
      </w:pPr>
      <w:r w:rsidRPr="00897F2D">
        <w:rPr>
          <w:rFonts w:ascii="Humanst521 BT" w:eastAsia="Times New Roman" w:hAnsi="Humanst521 BT" w:cs="Times New Roman"/>
          <w:color w:val="000000"/>
          <w:sz w:val="24"/>
          <w:szCs w:val="24"/>
          <w:lang w:val="de-DE"/>
        </w:rPr>
        <w:t>Brainstorming - die Schüler listen Assoziationen auf, die mit dem Begriff (Wort) "Denkmal" verbunden sind, der Lehrer schreibt die Vorschläge der Schüler an die Tafel</w:t>
      </w:r>
    </w:p>
    <w:p w14:paraId="2EF228B0" w14:textId="77777777" w:rsidR="00897F2D" w:rsidRPr="00897F2D" w:rsidRDefault="001B32EF" w:rsidP="00ED2CBA">
      <w:pPr>
        <w:pStyle w:val="Akapitzlist"/>
        <w:numPr>
          <w:ilvl w:val="0"/>
          <w:numId w:val="42"/>
        </w:numPr>
        <w:spacing w:line="360" w:lineRule="auto"/>
        <w:jc w:val="both"/>
        <w:rPr>
          <w:rFonts w:ascii="Humanst521 BT" w:eastAsia="Times New Roman" w:hAnsi="Humanst521 BT" w:cs="Times New Roman"/>
          <w:b/>
          <w:color w:val="000000"/>
          <w:sz w:val="24"/>
          <w:szCs w:val="24"/>
          <w:lang w:val="de-DE"/>
        </w:rPr>
      </w:pPr>
      <w:r w:rsidRPr="00897F2D">
        <w:rPr>
          <w:rFonts w:ascii="Humanst521 BT" w:eastAsia="Times New Roman" w:hAnsi="Humanst521 BT" w:cs="Times New Roman"/>
          <w:color w:val="000000"/>
          <w:sz w:val="24"/>
          <w:szCs w:val="24"/>
          <w:lang w:val="de-DE"/>
        </w:rPr>
        <w:t>Frage an die Schüler - was ist ein technisches Denkmal, was soll es von "normalen" Denkmälern unterscheiden? - Die Schüler antworten, der Lehrer schreibt ihre Vorschläge an die Tafel.</w:t>
      </w:r>
    </w:p>
    <w:p w14:paraId="34F145EE" w14:textId="341B6FCE" w:rsidR="001B32EF" w:rsidRPr="00ED02B3" w:rsidRDefault="001B32EF" w:rsidP="00ED2CBA">
      <w:pPr>
        <w:pStyle w:val="Akapitzlist"/>
        <w:numPr>
          <w:ilvl w:val="0"/>
          <w:numId w:val="42"/>
        </w:numPr>
        <w:spacing w:line="360" w:lineRule="auto"/>
        <w:jc w:val="both"/>
        <w:rPr>
          <w:rFonts w:ascii="Humanst521 BT" w:eastAsia="Times New Roman" w:hAnsi="Humanst521 BT" w:cs="Times New Roman"/>
          <w:b/>
          <w:color w:val="000000"/>
          <w:sz w:val="24"/>
          <w:szCs w:val="24"/>
          <w:lang w:val="de-DE"/>
        </w:rPr>
      </w:pPr>
      <w:r w:rsidRPr="00897F2D">
        <w:rPr>
          <w:rFonts w:ascii="Humanst521 BT" w:eastAsia="Times New Roman" w:hAnsi="Humanst521 BT" w:cs="Times New Roman"/>
          <w:color w:val="000000"/>
          <w:sz w:val="24"/>
          <w:szCs w:val="24"/>
          <w:lang w:val="de-DE"/>
        </w:rPr>
        <w:t>Einführung - Vortrag des Lehrers über den Begriff des technischen Denkmals unter Berücksichtigung der Antworten der Schüler aus der vorherigen Frage; Erklärung, welche Denkmäler geschützt sind.</w:t>
      </w:r>
    </w:p>
    <w:p w14:paraId="260E3068" w14:textId="77777777" w:rsidR="00897F2D" w:rsidRDefault="001B32EF" w:rsidP="00ED2CBA">
      <w:pPr>
        <w:spacing w:line="360" w:lineRule="auto"/>
        <w:jc w:val="both"/>
        <w:rPr>
          <w:rFonts w:ascii="Humanst521 BT" w:eastAsia="Times New Roman" w:hAnsi="Humanst521 BT" w:cs="Times New Roman"/>
          <w:b/>
          <w:color w:val="000000"/>
          <w:sz w:val="24"/>
          <w:szCs w:val="24"/>
          <w:lang w:val="de-DE"/>
        </w:rPr>
      </w:pPr>
      <w:r w:rsidRPr="00ED2CBA">
        <w:rPr>
          <w:rFonts w:ascii="Humanst521 BT" w:eastAsia="Times New Roman" w:hAnsi="Humanst521 BT" w:cs="Times New Roman"/>
          <w:b/>
          <w:color w:val="000000"/>
          <w:sz w:val="24"/>
          <w:szCs w:val="24"/>
          <w:lang w:val="de-DE"/>
        </w:rPr>
        <w:t>Teil II</w:t>
      </w:r>
    </w:p>
    <w:p w14:paraId="12DD72F9" w14:textId="77777777" w:rsidR="00897F2D" w:rsidRPr="00897F2D" w:rsidRDefault="001B32EF" w:rsidP="00ED2CBA">
      <w:pPr>
        <w:pStyle w:val="Akapitzlist"/>
        <w:numPr>
          <w:ilvl w:val="0"/>
          <w:numId w:val="43"/>
        </w:numPr>
        <w:spacing w:line="360" w:lineRule="auto"/>
        <w:jc w:val="both"/>
        <w:rPr>
          <w:rFonts w:ascii="Humanst521 BT" w:eastAsia="Times New Roman" w:hAnsi="Humanst521 BT" w:cs="Times New Roman"/>
          <w:b/>
          <w:color w:val="000000"/>
          <w:sz w:val="24"/>
          <w:szCs w:val="24"/>
          <w:lang w:val="de-DE"/>
        </w:rPr>
      </w:pPr>
      <w:r w:rsidRPr="00897F2D">
        <w:rPr>
          <w:rFonts w:ascii="Humanst521 BT" w:eastAsia="Times New Roman" w:hAnsi="Humanst521 BT" w:cs="Times New Roman"/>
          <w:color w:val="000000"/>
          <w:sz w:val="24"/>
          <w:szCs w:val="24"/>
          <w:lang w:val="de-DE"/>
        </w:rPr>
        <w:t>Die Schüler lesen eine Passage des Artikels "Kosmos Kino ist kein Denkmal";</w:t>
      </w:r>
    </w:p>
    <w:p w14:paraId="6FF33901" w14:textId="65D76228" w:rsidR="001B32EF" w:rsidRPr="00897F2D" w:rsidRDefault="001B32EF" w:rsidP="00ED2CBA">
      <w:pPr>
        <w:pStyle w:val="Akapitzlist"/>
        <w:numPr>
          <w:ilvl w:val="0"/>
          <w:numId w:val="43"/>
        </w:numPr>
        <w:spacing w:line="360" w:lineRule="auto"/>
        <w:jc w:val="both"/>
        <w:rPr>
          <w:rFonts w:ascii="Humanst521 BT" w:eastAsia="Times New Roman" w:hAnsi="Humanst521 BT" w:cs="Times New Roman"/>
          <w:b/>
          <w:color w:val="000000"/>
          <w:sz w:val="24"/>
          <w:szCs w:val="24"/>
          <w:lang w:val="de-DE"/>
        </w:rPr>
      </w:pPr>
      <w:r w:rsidRPr="00897F2D">
        <w:rPr>
          <w:rFonts w:ascii="Humanst521 BT" w:eastAsia="Times New Roman" w:hAnsi="Humanst521 BT" w:cs="Times New Roman"/>
          <w:color w:val="000000"/>
          <w:sz w:val="24"/>
          <w:szCs w:val="24"/>
          <w:lang w:val="de-DE"/>
        </w:rPr>
        <w:t>Die Schüler werden in zwei Teams aufteilen und ihnen die folgende Aufgabe zuweisen:</w:t>
      </w:r>
    </w:p>
    <w:p w14:paraId="60DECFA6" w14:textId="77777777" w:rsidR="001B32EF" w:rsidRPr="00ED2CBA" w:rsidRDefault="001B32EF" w:rsidP="00C3272B">
      <w:pPr>
        <w:spacing w:line="360" w:lineRule="auto"/>
        <w:ind w:left="709"/>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 Team I. - Argumente für den Abriss des Kinos formulieren;</w:t>
      </w:r>
    </w:p>
    <w:p w14:paraId="5ED10FE9" w14:textId="77777777" w:rsidR="001B32EF" w:rsidRPr="00ED2CBA" w:rsidRDefault="001B32EF" w:rsidP="00C3272B">
      <w:pPr>
        <w:spacing w:line="360" w:lineRule="auto"/>
        <w:ind w:left="709"/>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 Team II. - Argumente für die Rettung des Gebäudes formulieren;</w:t>
      </w:r>
    </w:p>
    <w:p w14:paraId="6AD0700D" w14:textId="77777777" w:rsidR="00C3272B" w:rsidRDefault="001B32EF" w:rsidP="00C3272B">
      <w:pPr>
        <w:spacing w:line="360" w:lineRule="auto"/>
        <w:ind w:left="426"/>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lastRenderedPageBreak/>
        <w:t>3. Führen Sie eine Debatte mit den Schülern unter dem Titel "Historisch (Denkmal) oder nicht? "</w:t>
      </w:r>
    </w:p>
    <w:p w14:paraId="0E2DFD32" w14:textId="0498891A" w:rsidR="001B32EF" w:rsidRPr="00ED2CBA" w:rsidRDefault="001B32EF" w:rsidP="00C3272B">
      <w:pPr>
        <w:spacing w:line="360" w:lineRule="auto"/>
        <w:ind w:left="426"/>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Um diesen Teil der Arbeit zusammenzufassen, kann der Lehrer Fragen stellen:</w:t>
      </w:r>
    </w:p>
    <w:p w14:paraId="15572369" w14:textId="77777777" w:rsidR="001B32EF" w:rsidRPr="00ED2CBA" w:rsidRDefault="001B32EF" w:rsidP="00C3272B">
      <w:pPr>
        <w:spacing w:line="360" w:lineRule="auto"/>
        <w:ind w:left="426"/>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 Wissen Sie, an welchem Gebäude im Nachkriegsstettin das erste Mosaik entstanden ist?</w:t>
      </w:r>
    </w:p>
    <w:p w14:paraId="4AF6281E" w14:textId="77777777" w:rsidR="001B32EF" w:rsidRPr="00ED2CBA" w:rsidRDefault="001B32EF" w:rsidP="00C3272B">
      <w:pPr>
        <w:spacing w:line="360" w:lineRule="auto"/>
        <w:ind w:left="426"/>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 Kennen Sie andere Gebäude oder Orte in Ihrer Umgebung, die Gegenstand ähnlicher Streitigkeiten sind?</w:t>
      </w:r>
    </w:p>
    <w:p w14:paraId="606DF0D8" w14:textId="77777777" w:rsidR="001B32EF" w:rsidRPr="00ED2CBA" w:rsidRDefault="001B32EF" w:rsidP="00C3272B">
      <w:pPr>
        <w:spacing w:line="360" w:lineRule="auto"/>
        <w:ind w:left="426"/>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4. Machen Sie die Schüler mit der Website vertraut:</w:t>
      </w:r>
    </w:p>
    <w:p w14:paraId="74BD8886" w14:textId="77777777" w:rsidR="001B32EF" w:rsidRPr="00C3272B" w:rsidRDefault="001B32EF" w:rsidP="00C3272B">
      <w:pPr>
        <w:spacing w:line="360" w:lineRule="auto"/>
        <w:ind w:left="851" w:hanging="426"/>
        <w:jc w:val="both"/>
        <w:rPr>
          <w:rStyle w:val="czeinternetowe"/>
        </w:rPr>
      </w:pPr>
      <w:r w:rsidRPr="00C3272B">
        <w:rPr>
          <w:rStyle w:val="czeinternetowe"/>
        </w:rPr>
        <w:t xml:space="preserve">https://pomorzezachodnie.travel/Poznawaj-Dziedzictwo_Pomorza-Zabytki_techniki_i_inzynierii, </w:t>
      </w:r>
    </w:p>
    <w:p w14:paraId="262B78C3"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p>
    <w:p w14:paraId="6CC4A2E2" w14:textId="77777777" w:rsidR="001B32EF" w:rsidRPr="00ED2CBA" w:rsidRDefault="001B32EF" w:rsidP="008E1348">
      <w:pPr>
        <w:spacing w:line="360" w:lineRule="auto"/>
        <w:ind w:left="284"/>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Die Klasse wird in 5 Gruppen aufgeteilt, jede Gruppe muss das zugewiesene technische Denkmal finden und anhand der vorgegebenen Fragen Informationen dazu vorbereiten:</w:t>
      </w:r>
    </w:p>
    <w:p w14:paraId="4EA9B455" w14:textId="77777777" w:rsidR="001B32EF" w:rsidRPr="00ED2CBA" w:rsidRDefault="001B32EF" w:rsidP="00ED02B3">
      <w:pPr>
        <w:spacing w:line="360" w:lineRule="auto"/>
        <w:ind w:left="426" w:hanging="142"/>
        <w:jc w:val="both"/>
        <w:rPr>
          <w:rFonts w:ascii="Humanst521 BT" w:eastAsia="Times New Roman" w:hAnsi="Humanst521 BT" w:cs="Times New Roman"/>
          <w:b/>
          <w:color w:val="000000"/>
          <w:sz w:val="24"/>
          <w:szCs w:val="24"/>
          <w:lang w:val="de-DE"/>
        </w:rPr>
      </w:pPr>
      <w:r w:rsidRPr="00ED2CBA">
        <w:rPr>
          <w:rFonts w:ascii="Humanst521 BT" w:eastAsia="Times New Roman" w:hAnsi="Humanst521 BT" w:cs="Times New Roman"/>
          <w:b/>
          <w:color w:val="000000"/>
          <w:sz w:val="24"/>
          <w:szCs w:val="24"/>
          <w:lang w:val="de-DE"/>
        </w:rPr>
        <w:t>- Was ist das für ein technisches Denkmal? Was ist/war seine Funktion? Welche Informationen über das Leben in einer bestimmten Epoche/Zeitspanne kann es uns geben?</w:t>
      </w:r>
    </w:p>
    <w:p w14:paraId="5F780103" w14:textId="77777777" w:rsidR="001B32EF" w:rsidRPr="00ED2CBA" w:rsidRDefault="001B32EF" w:rsidP="008E1348">
      <w:pPr>
        <w:spacing w:line="360" w:lineRule="auto"/>
        <w:ind w:left="426" w:hanging="142"/>
        <w:jc w:val="both"/>
        <w:rPr>
          <w:rFonts w:ascii="Humanst521 BT" w:eastAsia="Times New Roman" w:hAnsi="Humanst521 BT" w:cs="Times New Roman"/>
          <w:b/>
          <w:color w:val="000000"/>
          <w:sz w:val="24"/>
          <w:szCs w:val="24"/>
          <w:lang w:val="de-DE"/>
        </w:rPr>
      </w:pPr>
      <w:r w:rsidRPr="00ED2CBA">
        <w:rPr>
          <w:rFonts w:ascii="Humanst521 BT" w:eastAsia="Times New Roman" w:hAnsi="Humanst521 BT" w:cs="Times New Roman"/>
          <w:b/>
          <w:color w:val="000000"/>
          <w:sz w:val="24"/>
          <w:szCs w:val="24"/>
          <w:lang w:val="de-DE"/>
        </w:rPr>
        <w:t>- Wer hat dieses Denkmal entworfen/gestiftet/gebaut?</w:t>
      </w:r>
    </w:p>
    <w:p w14:paraId="19CBABA8" w14:textId="77777777" w:rsidR="001B32EF" w:rsidRPr="00ED2CBA" w:rsidRDefault="001B32EF" w:rsidP="008E1348">
      <w:pPr>
        <w:spacing w:line="360" w:lineRule="auto"/>
        <w:ind w:left="426" w:hanging="142"/>
        <w:jc w:val="both"/>
        <w:rPr>
          <w:rFonts w:ascii="Humanst521 BT" w:eastAsia="Times New Roman" w:hAnsi="Humanst521 BT" w:cs="Times New Roman"/>
          <w:b/>
          <w:color w:val="000000"/>
          <w:sz w:val="24"/>
          <w:szCs w:val="24"/>
          <w:lang w:val="de-DE"/>
        </w:rPr>
      </w:pPr>
      <w:r w:rsidRPr="00ED2CBA">
        <w:rPr>
          <w:rFonts w:ascii="Humanst521 BT" w:eastAsia="Times New Roman" w:hAnsi="Humanst521 BT" w:cs="Times New Roman"/>
          <w:b/>
          <w:color w:val="000000"/>
          <w:sz w:val="24"/>
          <w:szCs w:val="24"/>
          <w:lang w:val="de-DE"/>
        </w:rPr>
        <w:t>- Wo befindet sich das Denkmal? Finden Sie es auf einer zeitgenössischen Karte von Stettin/Westpommern.</w:t>
      </w:r>
    </w:p>
    <w:p w14:paraId="3584FE29" w14:textId="77777777" w:rsidR="001B32EF" w:rsidRPr="00ED2CBA" w:rsidRDefault="001B32EF" w:rsidP="008E1348">
      <w:pPr>
        <w:spacing w:line="360" w:lineRule="auto"/>
        <w:ind w:left="284"/>
        <w:jc w:val="both"/>
        <w:rPr>
          <w:rFonts w:ascii="Humanst521 BT" w:eastAsia="Times New Roman" w:hAnsi="Humanst521 BT" w:cs="Times New Roman"/>
          <w:b/>
          <w:color w:val="000000"/>
          <w:sz w:val="24"/>
          <w:szCs w:val="24"/>
          <w:lang w:val="de-DE"/>
        </w:rPr>
      </w:pPr>
      <w:r w:rsidRPr="00ED2CBA">
        <w:rPr>
          <w:rFonts w:ascii="Humanst521 BT" w:eastAsia="Times New Roman" w:hAnsi="Humanst521 BT" w:cs="Times New Roman"/>
          <w:b/>
          <w:color w:val="000000"/>
          <w:sz w:val="24"/>
          <w:szCs w:val="24"/>
          <w:lang w:val="de-DE"/>
        </w:rPr>
        <w:t>- Wie wird/sollte man ihm gedenken?</w:t>
      </w:r>
    </w:p>
    <w:p w14:paraId="4A17323A" w14:textId="77777777" w:rsidR="001B32EF" w:rsidRPr="00ED2CBA" w:rsidRDefault="001B32EF" w:rsidP="008E1348">
      <w:pPr>
        <w:spacing w:line="360" w:lineRule="auto"/>
        <w:ind w:left="284"/>
        <w:jc w:val="both"/>
        <w:rPr>
          <w:rFonts w:ascii="Humanst521 BT" w:eastAsia="Times New Roman" w:hAnsi="Humanst521 BT" w:cs="Times New Roman"/>
          <w:b/>
          <w:color w:val="000000"/>
          <w:sz w:val="24"/>
          <w:szCs w:val="24"/>
          <w:lang w:val="de-DE"/>
        </w:rPr>
      </w:pPr>
      <w:r w:rsidRPr="00ED2CBA">
        <w:rPr>
          <w:rFonts w:ascii="Humanst521 BT" w:eastAsia="Times New Roman" w:hAnsi="Humanst521 BT" w:cs="Times New Roman"/>
          <w:b/>
          <w:color w:val="000000"/>
          <w:sz w:val="24"/>
          <w:szCs w:val="24"/>
          <w:lang w:val="de-DE"/>
        </w:rPr>
        <w:t>- Welches Geheimnis verbirgt sich darin?</w:t>
      </w:r>
    </w:p>
    <w:p w14:paraId="76EEB1E9" w14:textId="77777777" w:rsidR="001B32EF" w:rsidRPr="00ED2CBA" w:rsidRDefault="001B32EF" w:rsidP="008E1348">
      <w:pPr>
        <w:spacing w:line="360" w:lineRule="auto"/>
        <w:ind w:left="284"/>
        <w:jc w:val="both"/>
        <w:rPr>
          <w:rFonts w:ascii="Humanst521 BT" w:eastAsia="Times New Roman" w:hAnsi="Humanst521 BT" w:cs="Times New Roman"/>
          <w:color w:val="000000"/>
          <w:sz w:val="24"/>
          <w:szCs w:val="24"/>
          <w:lang w:val="de-DE"/>
        </w:rPr>
      </w:pPr>
    </w:p>
    <w:p w14:paraId="3E2C257D" w14:textId="77777777" w:rsidR="001B32EF" w:rsidRPr="00ED2CBA" w:rsidRDefault="001B32EF" w:rsidP="008E1348">
      <w:pPr>
        <w:spacing w:line="360" w:lineRule="auto"/>
        <w:ind w:left="284"/>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Technische Denkmäler, die von den Schülern gefunden werden sollen:</w:t>
      </w:r>
    </w:p>
    <w:p w14:paraId="3EA71157" w14:textId="77777777" w:rsidR="001B32EF" w:rsidRPr="00ED2CBA" w:rsidRDefault="001B32EF" w:rsidP="008E1348">
      <w:pPr>
        <w:spacing w:line="360" w:lineRule="auto"/>
        <w:ind w:left="284"/>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 xml:space="preserve">- I Gruppe - Papierfabrik - Stettin;  </w:t>
      </w:r>
    </w:p>
    <w:p w14:paraId="2A5103C9" w14:textId="77777777" w:rsidR="001B32EF" w:rsidRPr="00ED2CBA" w:rsidRDefault="001B32EF" w:rsidP="008E1348">
      <w:pPr>
        <w:spacing w:line="360" w:lineRule="auto"/>
        <w:ind w:left="284"/>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 xml:space="preserve">- II Gruppe - Eisenbahnzugbrücke über den Fluss </w:t>
      </w:r>
      <w:proofErr w:type="spellStart"/>
      <w:r w:rsidRPr="00ED2CBA">
        <w:rPr>
          <w:rFonts w:ascii="Humanst521 BT" w:eastAsia="Times New Roman" w:hAnsi="Humanst521 BT" w:cs="Times New Roman"/>
          <w:color w:val="000000"/>
          <w:sz w:val="24"/>
          <w:szCs w:val="24"/>
          <w:lang w:val="de-DE"/>
        </w:rPr>
        <w:t>Regalica</w:t>
      </w:r>
      <w:proofErr w:type="spellEnd"/>
      <w:r w:rsidRPr="00ED2CBA">
        <w:rPr>
          <w:rFonts w:ascii="Humanst521 BT" w:eastAsia="Times New Roman" w:hAnsi="Humanst521 BT" w:cs="Times New Roman"/>
          <w:color w:val="000000"/>
          <w:sz w:val="24"/>
          <w:szCs w:val="24"/>
          <w:lang w:val="de-DE"/>
        </w:rPr>
        <w:t>;</w:t>
      </w:r>
    </w:p>
    <w:p w14:paraId="010AECF2" w14:textId="77777777" w:rsidR="001B32EF" w:rsidRPr="00ED2CBA" w:rsidRDefault="001B32EF" w:rsidP="008E1348">
      <w:pPr>
        <w:spacing w:line="360" w:lineRule="auto"/>
        <w:ind w:left="284"/>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 xml:space="preserve">- III Gruppe - Salzspeicher - </w:t>
      </w:r>
      <w:proofErr w:type="spellStart"/>
      <w:r w:rsidRPr="00ED2CBA">
        <w:rPr>
          <w:rFonts w:ascii="Humanst521 BT" w:eastAsia="Times New Roman" w:hAnsi="Humanst521 BT" w:cs="Times New Roman"/>
          <w:color w:val="000000"/>
          <w:sz w:val="24"/>
          <w:szCs w:val="24"/>
          <w:lang w:val="de-DE"/>
        </w:rPr>
        <w:t>Drawsko</w:t>
      </w:r>
      <w:proofErr w:type="spellEnd"/>
      <w:r w:rsidRPr="00ED2CBA">
        <w:rPr>
          <w:rFonts w:ascii="Humanst521 BT" w:eastAsia="Times New Roman" w:hAnsi="Humanst521 BT" w:cs="Times New Roman"/>
          <w:color w:val="000000"/>
          <w:sz w:val="24"/>
          <w:szCs w:val="24"/>
          <w:lang w:val="de-DE"/>
        </w:rPr>
        <w:t xml:space="preserve"> </w:t>
      </w:r>
      <w:proofErr w:type="spellStart"/>
      <w:r w:rsidRPr="00ED2CBA">
        <w:rPr>
          <w:rFonts w:ascii="Humanst521 BT" w:eastAsia="Times New Roman" w:hAnsi="Humanst521 BT" w:cs="Times New Roman"/>
          <w:color w:val="000000"/>
          <w:sz w:val="24"/>
          <w:szCs w:val="24"/>
          <w:lang w:val="de-DE"/>
        </w:rPr>
        <w:t>Pomorskie</w:t>
      </w:r>
      <w:proofErr w:type="spellEnd"/>
      <w:r w:rsidRPr="00ED2CBA">
        <w:rPr>
          <w:rFonts w:ascii="Humanst521 BT" w:eastAsia="Times New Roman" w:hAnsi="Humanst521 BT" w:cs="Times New Roman"/>
          <w:color w:val="000000"/>
          <w:sz w:val="24"/>
          <w:szCs w:val="24"/>
          <w:lang w:val="de-DE"/>
        </w:rPr>
        <w:t>;</w:t>
      </w:r>
    </w:p>
    <w:p w14:paraId="1B30B8DD" w14:textId="77777777" w:rsidR="001B32EF" w:rsidRPr="00ED2CBA" w:rsidRDefault="001B32EF" w:rsidP="008E1348">
      <w:pPr>
        <w:spacing w:line="360" w:lineRule="auto"/>
        <w:ind w:left="284"/>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 xml:space="preserve">- IV Gruppe - Mühle - </w:t>
      </w:r>
      <w:proofErr w:type="spellStart"/>
      <w:r w:rsidRPr="00ED2CBA">
        <w:rPr>
          <w:rFonts w:ascii="Humanst521 BT" w:eastAsia="Times New Roman" w:hAnsi="Humanst521 BT" w:cs="Times New Roman"/>
          <w:color w:val="000000"/>
          <w:sz w:val="24"/>
          <w:szCs w:val="24"/>
          <w:lang w:val="de-DE"/>
        </w:rPr>
        <w:t>Tuczno</w:t>
      </w:r>
      <w:proofErr w:type="spellEnd"/>
      <w:r w:rsidRPr="00ED2CBA">
        <w:rPr>
          <w:rFonts w:ascii="Humanst521 BT" w:eastAsia="Times New Roman" w:hAnsi="Humanst521 BT" w:cs="Times New Roman"/>
          <w:color w:val="000000"/>
          <w:sz w:val="24"/>
          <w:szCs w:val="24"/>
          <w:lang w:val="de-DE"/>
        </w:rPr>
        <w:t>;</w:t>
      </w:r>
    </w:p>
    <w:p w14:paraId="3730AB90" w14:textId="77777777" w:rsidR="001B32EF" w:rsidRPr="00ED2CBA" w:rsidRDefault="001B32EF" w:rsidP="005675B1">
      <w:pPr>
        <w:spacing w:line="360" w:lineRule="auto"/>
        <w:ind w:firstLine="284"/>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 xml:space="preserve">- V-Gruppe - Getreidesilo - </w:t>
      </w:r>
      <w:proofErr w:type="spellStart"/>
      <w:r w:rsidRPr="00ED2CBA">
        <w:rPr>
          <w:rFonts w:ascii="Humanst521 BT" w:eastAsia="Times New Roman" w:hAnsi="Humanst521 BT" w:cs="Times New Roman"/>
          <w:color w:val="000000"/>
          <w:sz w:val="24"/>
          <w:szCs w:val="24"/>
          <w:lang w:val="de-DE"/>
        </w:rPr>
        <w:t>Wolin</w:t>
      </w:r>
      <w:proofErr w:type="spellEnd"/>
      <w:r w:rsidRPr="00ED2CBA">
        <w:rPr>
          <w:rFonts w:ascii="Humanst521 BT" w:eastAsia="Times New Roman" w:hAnsi="Humanst521 BT" w:cs="Times New Roman"/>
          <w:color w:val="000000"/>
          <w:sz w:val="24"/>
          <w:szCs w:val="24"/>
          <w:lang w:val="de-DE"/>
        </w:rPr>
        <w:t>.</w:t>
      </w:r>
    </w:p>
    <w:p w14:paraId="613277E8" w14:textId="5BD74944" w:rsidR="001B32EF" w:rsidRDefault="001B32EF" w:rsidP="00ED2CBA">
      <w:pPr>
        <w:spacing w:line="360" w:lineRule="auto"/>
        <w:jc w:val="both"/>
        <w:rPr>
          <w:rFonts w:ascii="Humanst521 BT" w:eastAsia="Times New Roman" w:hAnsi="Humanst521 BT" w:cs="Times New Roman"/>
          <w:color w:val="000000"/>
          <w:sz w:val="24"/>
          <w:szCs w:val="24"/>
          <w:lang w:val="de-DE"/>
        </w:rPr>
      </w:pPr>
    </w:p>
    <w:p w14:paraId="6D22ABF0" w14:textId="662B0827" w:rsidR="00ED02B3" w:rsidRDefault="00ED02B3" w:rsidP="00ED2CBA">
      <w:pPr>
        <w:spacing w:line="360" w:lineRule="auto"/>
        <w:jc w:val="both"/>
        <w:rPr>
          <w:rFonts w:ascii="Humanst521 BT" w:eastAsia="Times New Roman" w:hAnsi="Humanst521 BT" w:cs="Times New Roman"/>
          <w:color w:val="000000"/>
          <w:sz w:val="24"/>
          <w:szCs w:val="24"/>
          <w:lang w:val="de-DE"/>
        </w:rPr>
      </w:pPr>
    </w:p>
    <w:p w14:paraId="1BE4A4A6" w14:textId="2D8D3E09" w:rsidR="00ED02B3" w:rsidRDefault="00ED02B3" w:rsidP="00ED2CBA">
      <w:pPr>
        <w:spacing w:line="360" w:lineRule="auto"/>
        <w:jc w:val="both"/>
        <w:rPr>
          <w:rFonts w:ascii="Humanst521 BT" w:eastAsia="Times New Roman" w:hAnsi="Humanst521 BT" w:cs="Times New Roman"/>
          <w:color w:val="000000"/>
          <w:sz w:val="24"/>
          <w:szCs w:val="24"/>
          <w:lang w:val="de-DE"/>
        </w:rPr>
      </w:pPr>
    </w:p>
    <w:p w14:paraId="1E91AEEC" w14:textId="77777777" w:rsidR="00ED02B3" w:rsidRPr="00ED2CBA" w:rsidRDefault="00ED02B3" w:rsidP="00ED2CBA">
      <w:pPr>
        <w:spacing w:line="360" w:lineRule="auto"/>
        <w:jc w:val="both"/>
        <w:rPr>
          <w:rFonts w:ascii="Humanst521 BT" w:eastAsia="Times New Roman" w:hAnsi="Humanst521 BT" w:cs="Times New Roman"/>
          <w:color w:val="000000"/>
          <w:sz w:val="24"/>
          <w:szCs w:val="24"/>
          <w:lang w:val="de-DE"/>
        </w:rPr>
      </w:pPr>
    </w:p>
    <w:p w14:paraId="682EF777" w14:textId="77777777" w:rsidR="001B32EF" w:rsidRPr="00ED2CBA" w:rsidRDefault="001B32EF" w:rsidP="00ED2CBA">
      <w:pPr>
        <w:spacing w:line="360" w:lineRule="auto"/>
        <w:jc w:val="both"/>
        <w:rPr>
          <w:rFonts w:ascii="Humanst521 BT" w:eastAsia="Times New Roman" w:hAnsi="Humanst521 BT" w:cs="Times New Roman"/>
          <w:b/>
          <w:color w:val="000000"/>
          <w:sz w:val="24"/>
          <w:szCs w:val="24"/>
          <w:lang w:val="de-DE"/>
        </w:rPr>
      </w:pPr>
      <w:r w:rsidRPr="00ED2CBA">
        <w:rPr>
          <w:rFonts w:ascii="Humanst521 BT" w:eastAsia="Times New Roman" w:hAnsi="Humanst521 BT" w:cs="Times New Roman"/>
          <w:b/>
          <w:color w:val="000000"/>
          <w:sz w:val="24"/>
          <w:szCs w:val="24"/>
          <w:lang w:val="de-DE"/>
        </w:rPr>
        <w:lastRenderedPageBreak/>
        <w:t>Teil III</w:t>
      </w:r>
    </w:p>
    <w:p w14:paraId="6CD8778E"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Hausaufgaben:</w:t>
      </w:r>
    </w:p>
    <w:p w14:paraId="476F6EEF"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"Technische Denkmäler um uns herum".</w:t>
      </w:r>
    </w:p>
    <w:p w14:paraId="18FF937B"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p>
    <w:p w14:paraId="1FC98231" w14:textId="26FAC6FA"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Finden Sie im eigenen Haus/Haushalt einen Gegenstand, der ein technisches Denkmal ist oder als solches betrachtet werden kann oder ein interessantes Beispiel für die Geschichte/</w:t>
      </w:r>
      <w:proofErr w:type="spellStart"/>
      <w:r w:rsidRPr="00ED2CBA">
        <w:rPr>
          <w:rFonts w:ascii="Humanst521 BT" w:eastAsia="Times New Roman" w:hAnsi="Humanst521 BT" w:cs="Times New Roman"/>
          <w:color w:val="000000"/>
          <w:sz w:val="24"/>
          <w:szCs w:val="24"/>
          <w:lang w:val="de-DE"/>
        </w:rPr>
        <w:t>Ent</w:t>
      </w:r>
      <w:proofErr w:type="spellEnd"/>
      <w:r w:rsidR="00ED02B3">
        <w:rPr>
          <w:rFonts w:ascii="Humanst521 BT" w:eastAsia="Times New Roman" w:hAnsi="Humanst521 BT" w:cs="Times New Roman"/>
          <w:color w:val="000000"/>
          <w:sz w:val="24"/>
          <w:szCs w:val="24"/>
          <w:lang w:val="de-DE"/>
        </w:rPr>
        <w:t>-</w:t>
      </w:r>
      <w:r w:rsidRPr="00ED2CBA">
        <w:rPr>
          <w:rFonts w:ascii="Humanst521 BT" w:eastAsia="Times New Roman" w:hAnsi="Humanst521 BT" w:cs="Times New Roman"/>
          <w:color w:val="000000"/>
          <w:sz w:val="24"/>
          <w:szCs w:val="24"/>
          <w:lang w:val="de-DE"/>
        </w:rPr>
        <w:t xml:space="preserve">wicklung der Technik ist      </w:t>
      </w:r>
    </w:p>
    <w:p w14:paraId="5A0BAE41" w14:textId="77777777" w:rsidR="005675B1" w:rsidRDefault="001B32EF" w:rsidP="00ED2CBA">
      <w:pPr>
        <w:spacing w:line="360" w:lineRule="auto"/>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Machen Sie ein Foto davon und bereiten Sie eine kurze Information vor, die Folgendes enthält:</w:t>
      </w:r>
    </w:p>
    <w:p w14:paraId="7EF17C03" w14:textId="77777777" w:rsidR="005675B1" w:rsidRDefault="001B32EF" w:rsidP="005675B1">
      <w:pPr>
        <w:pStyle w:val="Akapitzlist"/>
        <w:numPr>
          <w:ilvl w:val="0"/>
          <w:numId w:val="44"/>
        </w:numPr>
        <w:jc w:val="both"/>
        <w:rPr>
          <w:rFonts w:ascii="Humanst521 BT" w:eastAsia="Times New Roman" w:hAnsi="Humanst521 BT" w:cs="Times New Roman"/>
          <w:color w:val="000000"/>
          <w:sz w:val="24"/>
          <w:szCs w:val="24"/>
          <w:lang w:val="de-DE"/>
        </w:rPr>
      </w:pPr>
      <w:r w:rsidRPr="005675B1">
        <w:rPr>
          <w:rFonts w:ascii="Humanst521 BT" w:eastAsia="Times New Roman" w:hAnsi="Humanst521 BT" w:cs="Times New Roman"/>
          <w:color w:val="000000"/>
          <w:sz w:val="24"/>
          <w:szCs w:val="24"/>
          <w:lang w:val="de-DE"/>
        </w:rPr>
        <w:t xml:space="preserve">Bezeichnung, Beschreibung des Denkmals; </w:t>
      </w:r>
    </w:p>
    <w:p w14:paraId="643A69F6" w14:textId="77777777" w:rsidR="005675B1" w:rsidRDefault="001B32EF" w:rsidP="005675B1">
      <w:pPr>
        <w:pStyle w:val="Akapitzlist"/>
        <w:numPr>
          <w:ilvl w:val="0"/>
          <w:numId w:val="44"/>
        </w:numPr>
        <w:jc w:val="both"/>
        <w:rPr>
          <w:rFonts w:ascii="Humanst521 BT" w:eastAsia="Times New Roman" w:hAnsi="Humanst521 BT" w:cs="Times New Roman"/>
          <w:color w:val="000000"/>
          <w:sz w:val="24"/>
          <w:szCs w:val="24"/>
          <w:lang w:val="de-DE"/>
        </w:rPr>
      </w:pPr>
      <w:r w:rsidRPr="005675B1">
        <w:rPr>
          <w:rFonts w:ascii="Humanst521 BT" w:eastAsia="Times New Roman" w:hAnsi="Humanst521 BT" w:cs="Times New Roman"/>
          <w:color w:val="000000"/>
          <w:sz w:val="24"/>
          <w:szCs w:val="24"/>
          <w:lang w:val="de-DE"/>
        </w:rPr>
        <w:t xml:space="preserve">Zeitpunkt der Entstehung des Objekts </w:t>
      </w:r>
    </w:p>
    <w:p w14:paraId="0C568343" w14:textId="77777777" w:rsidR="005675B1" w:rsidRDefault="001B32EF" w:rsidP="005675B1">
      <w:pPr>
        <w:pStyle w:val="Akapitzlist"/>
        <w:numPr>
          <w:ilvl w:val="0"/>
          <w:numId w:val="44"/>
        </w:numPr>
        <w:jc w:val="both"/>
        <w:rPr>
          <w:rFonts w:ascii="Humanst521 BT" w:eastAsia="Times New Roman" w:hAnsi="Humanst521 BT" w:cs="Times New Roman"/>
          <w:color w:val="000000"/>
          <w:sz w:val="24"/>
          <w:szCs w:val="24"/>
          <w:lang w:val="de-DE"/>
        </w:rPr>
      </w:pPr>
      <w:r w:rsidRPr="005675B1">
        <w:rPr>
          <w:rFonts w:ascii="Humanst521 BT" w:eastAsia="Times New Roman" w:hAnsi="Humanst521 BT" w:cs="Times New Roman"/>
          <w:color w:val="000000"/>
          <w:sz w:val="24"/>
          <w:szCs w:val="24"/>
          <w:lang w:val="de-DE"/>
        </w:rPr>
        <w:t xml:space="preserve">seine ursprüngliche und zeitgemäße Funktion; </w:t>
      </w:r>
    </w:p>
    <w:p w14:paraId="7C1B9FC2" w14:textId="77777777" w:rsidR="005675B1" w:rsidRDefault="001B32EF" w:rsidP="005675B1">
      <w:pPr>
        <w:pStyle w:val="Akapitzlist"/>
        <w:numPr>
          <w:ilvl w:val="0"/>
          <w:numId w:val="44"/>
        </w:numPr>
        <w:jc w:val="both"/>
        <w:rPr>
          <w:rFonts w:ascii="Humanst521 BT" w:eastAsia="Times New Roman" w:hAnsi="Humanst521 BT" w:cs="Times New Roman"/>
          <w:color w:val="000000"/>
          <w:sz w:val="24"/>
          <w:szCs w:val="24"/>
          <w:lang w:val="de-DE"/>
        </w:rPr>
      </w:pPr>
      <w:r w:rsidRPr="005675B1">
        <w:rPr>
          <w:rFonts w:ascii="Humanst521 BT" w:eastAsia="Times New Roman" w:hAnsi="Humanst521 BT" w:cs="Times New Roman"/>
          <w:color w:val="000000"/>
          <w:sz w:val="24"/>
          <w:szCs w:val="24"/>
          <w:lang w:val="de-DE"/>
        </w:rPr>
        <w:t xml:space="preserve">Schreiben Sie, ab wann es in der Familie ist und unter welchen Umständen es erworben wurde; </w:t>
      </w:r>
    </w:p>
    <w:p w14:paraId="3DB5EEE3" w14:textId="1F222614" w:rsidR="001B32EF" w:rsidRPr="005675B1" w:rsidRDefault="001B32EF" w:rsidP="005675B1">
      <w:pPr>
        <w:pStyle w:val="Akapitzlist"/>
        <w:numPr>
          <w:ilvl w:val="0"/>
          <w:numId w:val="44"/>
        </w:numPr>
        <w:jc w:val="both"/>
        <w:rPr>
          <w:rFonts w:ascii="Humanst521 BT" w:eastAsia="Times New Roman" w:hAnsi="Humanst521 BT" w:cs="Times New Roman"/>
          <w:color w:val="000000"/>
          <w:sz w:val="24"/>
          <w:szCs w:val="24"/>
          <w:lang w:val="de-DE"/>
        </w:rPr>
      </w:pPr>
      <w:r w:rsidRPr="005675B1">
        <w:rPr>
          <w:rFonts w:ascii="Humanst521 BT" w:eastAsia="Times New Roman" w:hAnsi="Humanst521 BT" w:cs="Times New Roman"/>
          <w:color w:val="000000"/>
          <w:sz w:val="24"/>
          <w:szCs w:val="24"/>
          <w:lang w:val="de-DE"/>
        </w:rPr>
        <w:t xml:space="preserve">Definieren Sie den Erhaltungszustand. </w:t>
      </w:r>
    </w:p>
    <w:p w14:paraId="079A42ED"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p>
    <w:p w14:paraId="44062403"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Bereiten Sie einen Aufsatz im A4-Format über das Denkmal vor, der Folgendes beinhalten sollte:</w:t>
      </w:r>
    </w:p>
    <w:p w14:paraId="3AA05D7C"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 xml:space="preserve">- Titel/Überschrift </w:t>
      </w:r>
    </w:p>
    <w:p w14:paraId="352F2215"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 Foto/Abbildung des Denkmals</w:t>
      </w:r>
    </w:p>
    <w:p w14:paraId="6C3B56C5"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 Kurzbeschreibung nach den oben genannten Punkten</w:t>
      </w:r>
    </w:p>
    <w:p w14:paraId="3B7CA6EC"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p>
    <w:p w14:paraId="381C802E"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Notieren Sie zusätzlich in einem Notizbuch die Informationsquellen, die Sie zur Vorbereitung von der Arbeit verwendet haben.  [Dies ist ein Bezug auf den nächsten Unterricht].</w:t>
      </w:r>
    </w:p>
    <w:p w14:paraId="386E3363"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p>
    <w:p w14:paraId="76B62C29" w14:textId="7DB03A29"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 xml:space="preserve">Die von den Schülern vorbereiteten Arbeiten werden während einer Ausstellung präsentiert. </w:t>
      </w:r>
    </w:p>
    <w:p w14:paraId="45C920DF" w14:textId="6CB432D3" w:rsidR="001B32EF" w:rsidRDefault="001B32EF" w:rsidP="00ED2CBA">
      <w:pPr>
        <w:spacing w:line="360" w:lineRule="auto"/>
        <w:jc w:val="both"/>
        <w:rPr>
          <w:rFonts w:ascii="Humanst521 BT" w:eastAsia="Times New Roman" w:hAnsi="Humanst521 BT" w:cs="Times New Roman"/>
          <w:color w:val="000000"/>
          <w:sz w:val="24"/>
          <w:szCs w:val="24"/>
          <w:lang w:val="de-DE"/>
        </w:rPr>
      </w:pPr>
    </w:p>
    <w:p w14:paraId="580EB346" w14:textId="4700708D" w:rsidR="00ED02B3" w:rsidRDefault="00ED02B3" w:rsidP="00ED2CBA">
      <w:pPr>
        <w:spacing w:line="360" w:lineRule="auto"/>
        <w:jc w:val="both"/>
        <w:rPr>
          <w:rFonts w:ascii="Humanst521 BT" w:eastAsia="Times New Roman" w:hAnsi="Humanst521 BT" w:cs="Times New Roman"/>
          <w:color w:val="000000"/>
          <w:sz w:val="24"/>
          <w:szCs w:val="24"/>
          <w:lang w:val="de-DE"/>
        </w:rPr>
      </w:pPr>
    </w:p>
    <w:p w14:paraId="76EAAF2E" w14:textId="77777777" w:rsidR="00ED02B3" w:rsidRPr="00ED2CBA" w:rsidRDefault="00ED02B3" w:rsidP="00ED2CBA">
      <w:pPr>
        <w:spacing w:line="360" w:lineRule="auto"/>
        <w:jc w:val="both"/>
        <w:rPr>
          <w:rFonts w:ascii="Humanst521 BT" w:eastAsia="Times New Roman" w:hAnsi="Humanst521 BT" w:cs="Times New Roman"/>
          <w:color w:val="000000"/>
          <w:sz w:val="24"/>
          <w:szCs w:val="24"/>
          <w:lang w:val="de-DE"/>
        </w:rPr>
      </w:pPr>
    </w:p>
    <w:p w14:paraId="4FFEEE24" w14:textId="77777777" w:rsidR="001B32EF" w:rsidRPr="00ED2CBA" w:rsidRDefault="001B32EF" w:rsidP="005675B1">
      <w:pPr>
        <w:pBdr>
          <w:bottom w:val="single" w:sz="18" w:space="1" w:color="4472C4" w:themeColor="accent5"/>
        </w:pBdr>
        <w:spacing w:line="360" w:lineRule="auto"/>
        <w:jc w:val="both"/>
        <w:rPr>
          <w:rFonts w:ascii="Humanst521 BT" w:eastAsia="Times New Roman" w:hAnsi="Humanst521 BT" w:cs="Times New Roman"/>
          <w:b/>
          <w:color w:val="000000"/>
          <w:sz w:val="24"/>
          <w:szCs w:val="24"/>
          <w:lang w:val="de-DE"/>
        </w:rPr>
      </w:pPr>
      <w:r w:rsidRPr="00ED2CBA">
        <w:rPr>
          <w:rFonts w:ascii="Humanst521 BT" w:eastAsia="Times New Roman" w:hAnsi="Humanst521 BT" w:cs="Times New Roman"/>
          <w:b/>
          <w:color w:val="000000"/>
          <w:sz w:val="24"/>
          <w:szCs w:val="24"/>
          <w:lang w:val="de-DE"/>
        </w:rPr>
        <w:lastRenderedPageBreak/>
        <w:t>HINWEIS ZUR UMSETZUNG DES UNTERRICHTS:</w:t>
      </w:r>
    </w:p>
    <w:p w14:paraId="0202C0D6"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p>
    <w:p w14:paraId="7996DD00" w14:textId="62D506C6"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Der Unterricht kann in Form einer Museumsstunde im Museum für Technik und Kommunikation - Kunstdepot in Stettin oder anderen Museen in Westpommern durchgeführt werden oder Sie können die von den Museen angebotenen Aktivitäten in der Online-Version nutzen.</w:t>
      </w:r>
    </w:p>
    <w:p w14:paraId="2BA9436F"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p>
    <w:p w14:paraId="178CCBAC" w14:textId="77777777" w:rsidR="001B32EF" w:rsidRPr="00ED2CBA" w:rsidRDefault="001B32EF" w:rsidP="00407DC7">
      <w:pPr>
        <w:pBdr>
          <w:bottom w:val="single" w:sz="18" w:space="1" w:color="4472C4" w:themeColor="accent5"/>
        </w:pBdr>
        <w:spacing w:line="360" w:lineRule="auto"/>
        <w:jc w:val="both"/>
        <w:rPr>
          <w:rFonts w:ascii="Humanst521 BT" w:eastAsia="Times New Roman" w:hAnsi="Humanst521 BT" w:cs="Times New Roman"/>
          <w:b/>
          <w:color w:val="000000"/>
          <w:sz w:val="24"/>
          <w:szCs w:val="24"/>
          <w:lang w:val="de-DE"/>
        </w:rPr>
      </w:pPr>
      <w:r w:rsidRPr="00ED2CBA">
        <w:rPr>
          <w:rFonts w:ascii="Humanst521 BT" w:eastAsia="Times New Roman" w:hAnsi="Humanst521 BT" w:cs="Times New Roman"/>
          <w:b/>
          <w:color w:val="000000"/>
          <w:sz w:val="24"/>
          <w:szCs w:val="24"/>
          <w:lang w:val="de-DE"/>
        </w:rPr>
        <w:t>ANHÄNGE</w:t>
      </w:r>
    </w:p>
    <w:p w14:paraId="0F6E50DE"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r w:rsidRPr="00ED2CBA">
        <w:rPr>
          <w:rFonts w:ascii="Humanst521 BT" w:eastAsia="Times New Roman" w:hAnsi="Humanst521 BT" w:cs="Times New Roman"/>
          <w:color w:val="000000"/>
          <w:sz w:val="24"/>
          <w:szCs w:val="24"/>
          <w:lang w:val="de-DE"/>
        </w:rPr>
        <w:t>Anhang Nr. 1: Denkmalschutz oder nicht?</w:t>
      </w:r>
    </w:p>
    <w:p w14:paraId="1620FDC9"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p>
    <w:p w14:paraId="0AB4D726" w14:textId="77777777" w:rsidR="001B32EF" w:rsidRPr="00ED2CBA" w:rsidRDefault="001B32EF" w:rsidP="00ED2CBA">
      <w:pPr>
        <w:spacing w:line="360" w:lineRule="auto"/>
        <w:jc w:val="both"/>
        <w:rPr>
          <w:rFonts w:ascii="Humanst521 BT" w:eastAsia="Times New Roman" w:hAnsi="Humanst521 BT" w:cs="Times New Roman"/>
          <w:color w:val="000000"/>
          <w:sz w:val="24"/>
          <w:szCs w:val="24"/>
          <w:lang w:val="de-DE"/>
        </w:rPr>
      </w:pPr>
      <w:r w:rsidRPr="00407DC7">
        <w:rPr>
          <w:rFonts w:ascii="Humanst521 BT" w:eastAsia="Times New Roman" w:hAnsi="Humanst521 BT" w:cs="Times New Roman"/>
          <w:b/>
          <w:bCs/>
          <w:color w:val="000000"/>
          <w:sz w:val="24"/>
          <w:szCs w:val="24"/>
          <w:lang w:val="de-DE"/>
        </w:rPr>
        <w:t>"Das Kosmos-Kino ist kein Denkmal". ("Gazeta Wyborcza", 28. Dezember 2005)</w:t>
      </w:r>
      <w:r w:rsidRPr="00ED2CBA">
        <w:rPr>
          <w:rFonts w:ascii="Humanst521 BT" w:eastAsia="Times New Roman" w:hAnsi="Humanst521 BT" w:cs="Times New Roman"/>
          <w:color w:val="000000"/>
          <w:sz w:val="24"/>
          <w:szCs w:val="24"/>
          <w:lang w:val="de-DE"/>
        </w:rPr>
        <w:t xml:space="preserve"> </w:t>
      </w:r>
    </w:p>
    <w:p w14:paraId="00000097" w14:textId="2171D51D" w:rsidR="001177D3" w:rsidRPr="00407DC7" w:rsidRDefault="001B32EF" w:rsidP="00407DC7">
      <w:pPr>
        <w:spacing w:line="360" w:lineRule="auto"/>
        <w:jc w:val="both"/>
        <w:rPr>
          <w:rFonts w:ascii="Humanst521 BT" w:eastAsia="Times New Roman" w:hAnsi="Humanst521 BT" w:cs="Times New Roman"/>
          <w:sz w:val="24"/>
          <w:szCs w:val="24"/>
          <w:lang w:val="de-DE"/>
        </w:rPr>
      </w:pPr>
      <w:r w:rsidRPr="00ED2CBA">
        <w:rPr>
          <w:rFonts w:ascii="Humanst521 BT" w:eastAsia="Times New Roman" w:hAnsi="Humanst521 BT" w:cs="Times New Roman"/>
          <w:color w:val="000000"/>
          <w:sz w:val="24"/>
          <w:szCs w:val="24"/>
          <w:lang w:val="de-DE"/>
        </w:rPr>
        <w:t xml:space="preserve">Das Kosmos-Kino, das jüngste und umstrittenste Denkmal in Stettin (...) ist kein Denkmal. Dies hat das Oberste Verwaltungsgericht entschieden. Mit diesem Urteil hat sich das </w:t>
      </w:r>
      <w:proofErr w:type="spellStart"/>
      <w:r w:rsidRPr="00ED2CBA">
        <w:rPr>
          <w:rFonts w:ascii="Humanst521 BT" w:eastAsia="Times New Roman" w:hAnsi="Humanst521 BT" w:cs="Times New Roman"/>
          <w:color w:val="000000"/>
          <w:sz w:val="24"/>
          <w:szCs w:val="24"/>
          <w:lang w:val="de-DE"/>
        </w:rPr>
        <w:t>Woiwodschafts</w:t>
      </w:r>
      <w:proofErr w:type="spellEnd"/>
      <w:r w:rsidRPr="00ED2CBA">
        <w:rPr>
          <w:rFonts w:ascii="Humanst521 BT" w:eastAsia="Times New Roman" w:hAnsi="Humanst521 BT" w:cs="Times New Roman"/>
          <w:color w:val="000000"/>
          <w:sz w:val="24"/>
          <w:szCs w:val="24"/>
          <w:lang w:val="de-DE"/>
        </w:rPr>
        <w:t>-Denkmalschutzamt nicht abgefunden. Der Kampf um das ehemalige Kosmos-Kino ging vor zwei Jahren durch die Medien. Eigentümer war damals die inzwischen insolvente Film Institution aus Posen. Anstelle des verfallenden Kosmos wollte sie ein Unterhaltungszentrum bauen mit einem Kino mit fünf Sälen, einer Bowlingbahn und Restaurants. Um diese Idee zu verwirklichen, musste sie das alte Kino abreißen. Doch der Woiwodschaft-Denkmalschutzbeauftragte setzte sich für diese Gebäude ein. Er entschied, dass das 1959 errichtete Gebäude in das Register der historischen Denkmäler eingetragen werden sollte. Die Bewohner, Architekten und Kunsthistoriker waren gespalten - die einen waren dafür, die anderen dagegen. Ein Jahr lang wusste der Bauherr nicht, ob er bauen kann oder nicht. Vor zwei Jahren erhielt er schließlich einen negativen Bescheid. Der Fall ging an den Kulturminister, der sich auf die Seite des Denkmalschutzbeauftragten stellte. Schließlich ging der Fall an das Oberste Verwaltungsgericht. Das Gericht hob die Entscheidung des Kulturministers zur Eintragung in das Denkmalregister auf und damit auch die Entscheidung des Denkmalschutzamtes. Das bedeutet, dass Kosmos kein Denkmal mehr ist. Viele Anwohner bedauern, dass dieses stilvolle Gebäude mit dem schönen Saal nur noch zum Abriss geeignet ist. Gibt es wirklich nichts, was wir tun können, um dieses Kulturgut und Zeugnis der Geschichte zu erhalten? - fragen sie.</w:t>
      </w:r>
    </w:p>
    <w:sectPr w:rsidR="001177D3" w:rsidRPr="00407DC7" w:rsidSect="00585E93">
      <w:headerReference w:type="even" r:id="rId16"/>
      <w:headerReference w:type="default" r:id="rId17"/>
      <w:footerReference w:type="even" r:id="rId18"/>
      <w:footerReference w:type="default" r:id="rId19"/>
      <w:headerReference w:type="first" r:id="rId20"/>
      <w:footerReference w:type="first" r:id="rId21"/>
      <w:pgSz w:w="11906" w:h="16838"/>
      <w:pgMar w:top="1985" w:right="1418" w:bottom="1418"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25F09" w14:textId="77777777" w:rsidR="00E87393" w:rsidRDefault="00E87393">
      <w:r>
        <w:separator/>
      </w:r>
    </w:p>
  </w:endnote>
  <w:endnote w:type="continuationSeparator" w:id="0">
    <w:p w14:paraId="03A2F877" w14:textId="77777777" w:rsidR="00E87393" w:rsidRDefault="00E8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Humanst521 BT">
    <w:panose1 w:val="020B0602020204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5D3E" w14:textId="77777777" w:rsidR="005976FF" w:rsidRDefault="005976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9C9C2" w14:textId="43E5F971" w:rsidR="000F56DF" w:rsidRDefault="000F56DF" w:rsidP="00BA3D6A">
    <w:pPr>
      <w:widowControl/>
      <w:spacing w:before="100" w:beforeAutospacing="1"/>
      <w:jc w:val="center"/>
      <w:textAlignment w:val="auto"/>
      <w:rPr>
        <w:rFonts w:ascii="Times New Roman" w:eastAsia="Times New Roman" w:hAnsi="Times New Roman" w:cs="Times New Roman"/>
        <w:sz w:val="16"/>
        <w:szCs w:val="16"/>
      </w:rPr>
    </w:pPr>
  </w:p>
  <w:p w14:paraId="7E94BAEB" w14:textId="46498E02" w:rsidR="000F56DF" w:rsidRPr="005976FF" w:rsidRDefault="000F56DF" w:rsidP="000F56DF">
    <w:pPr>
      <w:widowControl/>
      <w:spacing w:before="100" w:beforeAutospacing="1"/>
      <w:textAlignment w:val="auto"/>
      <w:rPr>
        <w:rFonts w:ascii="Humanst521 BT" w:eastAsia="Times New Roman" w:hAnsi="Humanst521 BT" w:cs="Times New Roman"/>
        <w:sz w:val="16"/>
        <w:szCs w:val="16"/>
      </w:rPr>
    </w:pPr>
    <w:r w:rsidRPr="005976FF">
      <w:rPr>
        <w:rFonts w:ascii="Humanst521 BT" w:eastAsia="Times New Roman" w:hAnsi="Humanst521 BT" w:cs="Times New Roman"/>
        <w:sz w:val="16"/>
        <w:szCs w:val="16"/>
      </w:rPr>
      <w:t xml:space="preserve">Projekt „Historia techniki na Pomorzu – transgraniczna współpraca muzeów w </w:t>
    </w:r>
    <w:proofErr w:type="spellStart"/>
    <w:r w:rsidRPr="005976FF">
      <w:rPr>
        <w:rFonts w:ascii="Humanst521 BT" w:eastAsia="Times New Roman" w:hAnsi="Humanst521 BT" w:cs="Times New Roman"/>
        <w:sz w:val="16"/>
        <w:szCs w:val="16"/>
      </w:rPr>
      <w:t>Anklam</w:t>
    </w:r>
    <w:proofErr w:type="spellEnd"/>
    <w:r w:rsidRPr="005976FF">
      <w:rPr>
        <w:rFonts w:ascii="Humanst521 BT" w:eastAsia="Times New Roman" w:hAnsi="Humanst521 BT" w:cs="Times New Roman"/>
        <w:sz w:val="16"/>
        <w:szCs w:val="16"/>
      </w:rPr>
      <w:t xml:space="preserve"> i Szczecinie” jest współfinansowany ze </w:t>
    </w:r>
    <w:r w:rsidRPr="005976FF">
      <w:rPr>
        <w:rFonts w:eastAsia="Times New Roman" w:cs="Calibri"/>
        <w:sz w:val="16"/>
        <w:szCs w:val="16"/>
      </w:rPr>
      <w:t>ś</w:t>
    </w:r>
    <w:r w:rsidRPr="005976FF">
      <w:rPr>
        <w:rFonts w:ascii="Humanst521 BT" w:eastAsia="Times New Roman" w:hAnsi="Humanst521 BT" w:cs="Times New Roman"/>
        <w:sz w:val="16"/>
        <w:szCs w:val="16"/>
      </w:rPr>
      <w:t>rodk</w:t>
    </w:r>
    <w:r w:rsidRPr="005976FF">
      <w:rPr>
        <w:rFonts w:ascii="Humanst521 BT" w:eastAsia="Times New Roman" w:hAnsi="Humanst521 BT" w:cs="Humanst521 BT"/>
        <w:sz w:val="16"/>
        <w:szCs w:val="16"/>
      </w:rPr>
      <w:t>ó</w:t>
    </w:r>
    <w:r w:rsidRPr="005976FF">
      <w:rPr>
        <w:rFonts w:ascii="Humanst521 BT" w:eastAsia="Times New Roman" w:hAnsi="Humanst521 BT" w:cs="Times New Roman"/>
        <w:sz w:val="16"/>
        <w:szCs w:val="16"/>
      </w:rPr>
      <w:t>w Unii Europejskiej w ramach Europejskiego Funduszu Rozwoju Regionalnego Programu Wsp</w:t>
    </w:r>
    <w:r w:rsidRPr="005976FF">
      <w:rPr>
        <w:rFonts w:ascii="Humanst521 BT" w:eastAsia="Times New Roman" w:hAnsi="Humanst521 BT" w:cs="Humanst521 BT"/>
        <w:sz w:val="16"/>
        <w:szCs w:val="16"/>
      </w:rPr>
      <w:t>ół</w:t>
    </w:r>
    <w:r w:rsidRPr="005976FF">
      <w:rPr>
        <w:rFonts w:ascii="Humanst521 BT" w:eastAsia="Times New Roman" w:hAnsi="Humanst521 BT" w:cs="Times New Roman"/>
        <w:sz w:val="16"/>
        <w:szCs w:val="16"/>
      </w:rPr>
      <w:t xml:space="preserve">pracy </w:t>
    </w:r>
    <w:proofErr w:type="spellStart"/>
    <w:r w:rsidRPr="005976FF">
      <w:rPr>
        <w:rFonts w:ascii="Humanst521 BT" w:eastAsia="Times New Roman" w:hAnsi="Humanst521 BT" w:cs="Times New Roman"/>
        <w:sz w:val="16"/>
        <w:szCs w:val="16"/>
      </w:rPr>
      <w:t>Interreg</w:t>
    </w:r>
    <w:proofErr w:type="spellEnd"/>
    <w:r w:rsidRPr="005976FF">
      <w:rPr>
        <w:rFonts w:ascii="Humanst521 BT" w:eastAsia="Times New Roman" w:hAnsi="Humanst521 BT" w:cs="Times New Roman"/>
        <w:sz w:val="16"/>
        <w:szCs w:val="16"/>
      </w:rPr>
      <w:t xml:space="preserve"> VA Niemcy / Meklemburgia-Pomorze Przednie / Brandenburgia / Polska </w:t>
    </w:r>
  </w:p>
  <w:p w14:paraId="0000009A" w14:textId="2AD3B56B" w:rsidR="001177D3" w:rsidRPr="00EA4EC2" w:rsidRDefault="001177D3">
    <w:pPr>
      <w:widowControl/>
      <w:tabs>
        <w:tab w:val="center" w:pos="4536"/>
        <w:tab w:val="right" w:pos="9072"/>
      </w:tabs>
      <w:rPr>
        <w:rFonts w:ascii="Times New Roman" w:hAnsi="Times New Roman" w:cs="Times New Roman"/>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E786" w14:textId="77777777" w:rsidR="005976FF" w:rsidRDefault="005976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E1C0B" w14:textId="77777777" w:rsidR="00E87393" w:rsidRDefault="00E87393">
      <w:r>
        <w:separator/>
      </w:r>
    </w:p>
  </w:footnote>
  <w:footnote w:type="continuationSeparator" w:id="0">
    <w:p w14:paraId="23879BC4" w14:textId="77777777" w:rsidR="00E87393" w:rsidRDefault="00E87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BA168" w14:textId="77777777" w:rsidR="005976FF" w:rsidRDefault="005976FF">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4FFA8" w14:textId="2D47A2A5" w:rsidR="00EA4EC2" w:rsidRDefault="00BA3D6A" w:rsidP="00BA3D6A">
    <w:pPr>
      <w:pStyle w:val="Nagwek"/>
      <w:rPr>
        <w:rFonts w:hint="eastAsia"/>
      </w:rPr>
    </w:pPr>
    <w:r>
      <w:rPr>
        <w:rFonts w:ascii="Times New Roman" w:hAnsi="Times New Roman" w:cs="Times New Roman"/>
        <w:noProof/>
        <w:color w:val="000000"/>
        <w:sz w:val="16"/>
        <w:szCs w:val="16"/>
      </w:rPr>
      <w:drawing>
        <wp:inline distT="0" distB="0" distL="0" distR="0" wp14:anchorId="2C161843" wp14:editId="66AD9C07">
          <wp:extent cx="508000" cy="577383"/>
          <wp:effectExtent l="0" t="0" r="6350" b="0"/>
          <wp:docPr id="4" name="Obraz 4" descr="Obraz zawierający tekst,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znak&#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10070" cy="579736"/>
                  </a:xfrm>
                  <a:prstGeom prst="rect">
                    <a:avLst/>
                  </a:prstGeom>
                </pic:spPr>
              </pic:pic>
            </a:graphicData>
          </a:graphic>
        </wp:inline>
      </w:drawing>
    </w:r>
    <w:r>
      <w:t xml:space="preserve">   </w:t>
    </w:r>
    <w:r>
      <w:rPr>
        <w:rFonts w:ascii="Times New Roman" w:hAnsi="Times New Roman" w:cs="Times New Roman"/>
        <w:noProof/>
        <w:color w:val="000000"/>
        <w:sz w:val="16"/>
        <w:szCs w:val="16"/>
      </w:rPr>
      <w:drawing>
        <wp:inline distT="0" distB="0" distL="0" distR="0" wp14:anchorId="6CBA56C7" wp14:editId="1A2E186C">
          <wp:extent cx="1306345" cy="374650"/>
          <wp:effectExtent l="0" t="0" r="8255" b="6350"/>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1330052" cy="3814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D96FC" w14:textId="77777777" w:rsidR="005976FF" w:rsidRDefault="005976FF">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30DA"/>
    <w:multiLevelType w:val="multilevel"/>
    <w:tmpl w:val="A6602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FE2F9B"/>
    <w:multiLevelType w:val="multilevel"/>
    <w:tmpl w:val="18D06A3A"/>
    <w:lvl w:ilvl="0">
      <w:start w:val="1"/>
      <w:numFmt w:val="bullet"/>
      <w:lvlText w:val="●"/>
      <w:lvlJc w:val="left"/>
      <w:pPr>
        <w:ind w:left="1430" w:hanging="360"/>
      </w:pPr>
      <w:rPr>
        <w:rFonts w:ascii="Noto Sans Symbols" w:eastAsia="Noto Sans Symbols" w:hAnsi="Noto Sans Symbols" w:cs="Noto Sans Symbols"/>
      </w:rPr>
    </w:lvl>
    <w:lvl w:ilvl="1">
      <w:start w:val="1"/>
      <w:numFmt w:val="bullet"/>
      <w:lvlText w:val="o"/>
      <w:lvlJc w:val="left"/>
      <w:pPr>
        <w:ind w:left="2150" w:hanging="360"/>
      </w:pPr>
      <w:rPr>
        <w:rFonts w:ascii="Courier New" w:eastAsia="Courier New" w:hAnsi="Courier New" w:cs="Courier New"/>
      </w:rPr>
    </w:lvl>
    <w:lvl w:ilvl="2">
      <w:start w:val="1"/>
      <w:numFmt w:val="bullet"/>
      <w:lvlText w:val="▪"/>
      <w:lvlJc w:val="left"/>
      <w:pPr>
        <w:ind w:left="2870" w:hanging="360"/>
      </w:pPr>
      <w:rPr>
        <w:rFonts w:ascii="Noto Sans Symbols" w:eastAsia="Noto Sans Symbols" w:hAnsi="Noto Sans Symbols" w:cs="Noto Sans Symbols"/>
      </w:rPr>
    </w:lvl>
    <w:lvl w:ilvl="3">
      <w:start w:val="1"/>
      <w:numFmt w:val="bullet"/>
      <w:lvlText w:val="●"/>
      <w:lvlJc w:val="left"/>
      <w:pPr>
        <w:ind w:left="3590" w:hanging="360"/>
      </w:pPr>
      <w:rPr>
        <w:rFonts w:ascii="Noto Sans Symbols" w:eastAsia="Noto Sans Symbols" w:hAnsi="Noto Sans Symbols" w:cs="Noto Sans Symbols"/>
      </w:rPr>
    </w:lvl>
    <w:lvl w:ilvl="4">
      <w:start w:val="1"/>
      <w:numFmt w:val="bullet"/>
      <w:lvlText w:val="o"/>
      <w:lvlJc w:val="left"/>
      <w:pPr>
        <w:ind w:left="4310" w:hanging="360"/>
      </w:pPr>
      <w:rPr>
        <w:rFonts w:ascii="Courier New" w:eastAsia="Courier New" w:hAnsi="Courier New" w:cs="Courier New"/>
      </w:rPr>
    </w:lvl>
    <w:lvl w:ilvl="5">
      <w:start w:val="1"/>
      <w:numFmt w:val="bullet"/>
      <w:lvlText w:val="▪"/>
      <w:lvlJc w:val="left"/>
      <w:pPr>
        <w:ind w:left="5030" w:hanging="360"/>
      </w:pPr>
      <w:rPr>
        <w:rFonts w:ascii="Noto Sans Symbols" w:eastAsia="Noto Sans Symbols" w:hAnsi="Noto Sans Symbols" w:cs="Noto Sans Symbols"/>
      </w:rPr>
    </w:lvl>
    <w:lvl w:ilvl="6">
      <w:start w:val="1"/>
      <w:numFmt w:val="bullet"/>
      <w:lvlText w:val="●"/>
      <w:lvlJc w:val="left"/>
      <w:pPr>
        <w:ind w:left="5750" w:hanging="360"/>
      </w:pPr>
      <w:rPr>
        <w:rFonts w:ascii="Noto Sans Symbols" w:eastAsia="Noto Sans Symbols" w:hAnsi="Noto Sans Symbols" w:cs="Noto Sans Symbols"/>
      </w:rPr>
    </w:lvl>
    <w:lvl w:ilvl="7">
      <w:start w:val="1"/>
      <w:numFmt w:val="bullet"/>
      <w:lvlText w:val="o"/>
      <w:lvlJc w:val="left"/>
      <w:pPr>
        <w:ind w:left="6470" w:hanging="360"/>
      </w:pPr>
      <w:rPr>
        <w:rFonts w:ascii="Courier New" w:eastAsia="Courier New" w:hAnsi="Courier New" w:cs="Courier New"/>
      </w:rPr>
    </w:lvl>
    <w:lvl w:ilvl="8">
      <w:start w:val="1"/>
      <w:numFmt w:val="bullet"/>
      <w:lvlText w:val="▪"/>
      <w:lvlJc w:val="left"/>
      <w:pPr>
        <w:ind w:left="7190" w:hanging="360"/>
      </w:pPr>
      <w:rPr>
        <w:rFonts w:ascii="Noto Sans Symbols" w:eastAsia="Noto Sans Symbols" w:hAnsi="Noto Sans Symbols" w:cs="Noto Sans Symbols"/>
      </w:rPr>
    </w:lvl>
  </w:abstractNum>
  <w:abstractNum w:abstractNumId="2" w15:restartNumberingAfterBreak="0">
    <w:nsid w:val="06AE6286"/>
    <w:multiLevelType w:val="hybridMultilevel"/>
    <w:tmpl w:val="DB8C0A6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8F12651"/>
    <w:multiLevelType w:val="hybridMultilevel"/>
    <w:tmpl w:val="49B62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95542"/>
    <w:multiLevelType w:val="hybridMultilevel"/>
    <w:tmpl w:val="FBE66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E224F0"/>
    <w:multiLevelType w:val="multilevel"/>
    <w:tmpl w:val="8B78E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7B18ED"/>
    <w:multiLevelType w:val="hybridMultilevel"/>
    <w:tmpl w:val="BF546FF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150C166A"/>
    <w:multiLevelType w:val="hybridMultilevel"/>
    <w:tmpl w:val="FFB0936E"/>
    <w:lvl w:ilvl="0" w:tplc="59EE5356">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4617F1"/>
    <w:multiLevelType w:val="hybridMultilevel"/>
    <w:tmpl w:val="4AFE5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F79FC"/>
    <w:multiLevelType w:val="hybridMultilevel"/>
    <w:tmpl w:val="3496A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B46B99"/>
    <w:multiLevelType w:val="multilevel"/>
    <w:tmpl w:val="38F0D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E821D0"/>
    <w:multiLevelType w:val="hybridMultilevel"/>
    <w:tmpl w:val="E40AF63A"/>
    <w:lvl w:ilvl="0" w:tplc="DECCFAA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DC33C2"/>
    <w:multiLevelType w:val="multilevel"/>
    <w:tmpl w:val="A498F82C"/>
    <w:lvl w:ilvl="0">
      <w:start w:val="1"/>
      <w:numFmt w:val="decimal"/>
      <w:lvlText w:val="%1."/>
      <w:lvlJc w:val="left"/>
      <w:pPr>
        <w:ind w:left="927" w:hanging="360"/>
      </w:pPr>
      <w:rPr>
        <w:rFonts w:ascii="Times New Roman" w:eastAsia="Times New Roman" w:hAnsi="Times New Roman" w:cs="Times New Roman"/>
        <w:b w:val="0"/>
        <w:i w:val="0"/>
        <w:color w:val="000000"/>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3" w15:restartNumberingAfterBreak="0">
    <w:nsid w:val="25BD73BA"/>
    <w:multiLevelType w:val="multilevel"/>
    <w:tmpl w:val="F548964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5C401EC"/>
    <w:multiLevelType w:val="multilevel"/>
    <w:tmpl w:val="BF34E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634EE2"/>
    <w:multiLevelType w:val="hybridMultilevel"/>
    <w:tmpl w:val="10DAF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5B7D78"/>
    <w:multiLevelType w:val="multilevel"/>
    <w:tmpl w:val="88D85352"/>
    <w:lvl w:ilvl="0">
      <w:start w:val="1"/>
      <w:numFmt w:val="decimal"/>
      <w:lvlText w:val="%1."/>
      <w:lvlJc w:val="left"/>
      <w:pPr>
        <w:ind w:left="644" w:hanging="357"/>
      </w:pPr>
      <w:rPr>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7" w15:restartNumberingAfterBreak="0">
    <w:nsid w:val="32BE6920"/>
    <w:multiLevelType w:val="multilevel"/>
    <w:tmpl w:val="738EABD0"/>
    <w:lvl w:ilvl="0">
      <w:start w:val="1"/>
      <w:numFmt w:val="decimal"/>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E836BA"/>
    <w:multiLevelType w:val="multilevel"/>
    <w:tmpl w:val="91E45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5AD60BE"/>
    <w:multiLevelType w:val="hybridMultilevel"/>
    <w:tmpl w:val="46B05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B523B0"/>
    <w:multiLevelType w:val="hybridMultilevel"/>
    <w:tmpl w:val="7F2051F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1" w15:restartNumberingAfterBreak="0">
    <w:nsid w:val="36B8740E"/>
    <w:multiLevelType w:val="hybridMultilevel"/>
    <w:tmpl w:val="29365DA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3FFB43B0"/>
    <w:multiLevelType w:val="multilevel"/>
    <w:tmpl w:val="09044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15139E"/>
    <w:multiLevelType w:val="hybridMultilevel"/>
    <w:tmpl w:val="13DE988C"/>
    <w:lvl w:ilvl="0" w:tplc="DECCFAA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D7467"/>
    <w:multiLevelType w:val="hybridMultilevel"/>
    <w:tmpl w:val="C602C0C2"/>
    <w:lvl w:ilvl="0" w:tplc="04150001">
      <w:start w:val="1"/>
      <w:numFmt w:val="bullet"/>
      <w:lvlText w:val=""/>
      <w:lvlJc w:val="left"/>
      <w:pPr>
        <w:ind w:left="1340" w:hanging="360"/>
      </w:pPr>
      <w:rPr>
        <w:rFonts w:ascii="Symbol" w:hAnsi="Symbol" w:hint="default"/>
      </w:rPr>
    </w:lvl>
    <w:lvl w:ilvl="1" w:tplc="04150003" w:tentative="1">
      <w:start w:val="1"/>
      <w:numFmt w:val="bullet"/>
      <w:lvlText w:val="o"/>
      <w:lvlJc w:val="left"/>
      <w:pPr>
        <w:ind w:left="2060" w:hanging="360"/>
      </w:pPr>
      <w:rPr>
        <w:rFonts w:ascii="Courier New" w:hAnsi="Courier New" w:cs="Courier New" w:hint="default"/>
      </w:rPr>
    </w:lvl>
    <w:lvl w:ilvl="2" w:tplc="04150005" w:tentative="1">
      <w:start w:val="1"/>
      <w:numFmt w:val="bullet"/>
      <w:lvlText w:val=""/>
      <w:lvlJc w:val="left"/>
      <w:pPr>
        <w:ind w:left="2780" w:hanging="360"/>
      </w:pPr>
      <w:rPr>
        <w:rFonts w:ascii="Wingdings" w:hAnsi="Wingdings" w:hint="default"/>
      </w:rPr>
    </w:lvl>
    <w:lvl w:ilvl="3" w:tplc="04150001" w:tentative="1">
      <w:start w:val="1"/>
      <w:numFmt w:val="bullet"/>
      <w:lvlText w:val=""/>
      <w:lvlJc w:val="left"/>
      <w:pPr>
        <w:ind w:left="3500" w:hanging="360"/>
      </w:pPr>
      <w:rPr>
        <w:rFonts w:ascii="Symbol" w:hAnsi="Symbol" w:hint="default"/>
      </w:rPr>
    </w:lvl>
    <w:lvl w:ilvl="4" w:tplc="04150003" w:tentative="1">
      <w:start w:val="1"/>
      <w:numFmt w:val="bullet"/>
      <w:lvlText w:val="o"/>
      <w:lvlJc w:val="left"/>
      <w:pPr>
        <w:ind w:left="4220" w:hanging="360"/>
      </w:pPr>
      <w:rPr>
        <w:rFonts w:ascii="Courier New" w:hAnsi="Courier New" w:cs="Courier New" w:hint="default"/>
      </w:rPr>
    </w:lvl>
    <w:lvl w:ilvl="5" w:tplc="04150005" w:tentative="1">
      <w:start w:val="1"/>
      <w:numFmt w:val="bullet"/>
      <w:lvlText w:val=""/>
      <w:lvlJc w:val="left"/>
      <w:pPr>
        <w:ind w:left="4940" w:hanging="360"/>
      </w:pPr>
      <w:rPr>
        <w:rFonts w:ascii="Wingdings" w:hAnsi="Wingdings" w:hint="default"/>
      </w:rPr>
    </w:lvl>
    <w:lvl w:ilvl="6" w:tplc="04150001" w:tentative="1">
      <w:start w:val="1"/>
      <w:numFmt w:val="bullet"/>
      <w:lvlText w:val=""/>
      <w:lvlJc w:val="left"/>
      <w:pPr>
        <w:ind w:left="5660" w:hanging="360"/>
      </w:pPr>
      <w:rPr>
        <w:rFonts w:ascii="Symbol" w:hAnsi="Symbol" w:hint="default"/>
      </w:rPr>
    </w:lvl>
    <w:lvl w:ilvl="7" w:tplc="04150003" w:tentative="1">
      <w:start w:val="1"/>
      <w:numFmt w:val="bullet"/>
      <w:lvlText w:val="o"/>
      <w:lvlJc w:val="left"/>
      <w:pPr>
        <w:ind w:left="6380" w:hanging="360"/>
      </w:pPr>
      <w:rPr>
        <w:rFonts w:ascii="Courier New" w:hAnsi="Courier New" w:cs="Courier New" w:hint="default"/>
      </w:rPr>
    </w:lvl>
    <w:lvl w:ilvl="8" w:tplc="04150005" w:tentative="1">
      <w:start w:val="1"/>
      <w:numFmt w:val="bullet"/>
      <w:lvlText w:val=""/>
      <w:lvlJc w:val="left"/>
      <w:pPr>
        <w:ind w:left="7100" w:hanging="360"/>
      </w:pPr>
      <w:rPr>
        <w:rFonts w:ascii="Wingdings" w:hAnsi="Wingdings" w:hint="default"/>
      </w:rPr>
    </w:lvl>
  </w:abstractNum>
  <w:abstractNum w:abstractNumId="25" w15:restartNumberingAfterBreak="0">
    <w:nsid w:val="50CE246E"/>
    <w:multiLevelType w:val="multilevel"/>
    <w:tmpl w:val="A3F68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0D25688"/>
    <w:multiLevelType w:val="hybridMultilevel"/>
    <w:tmpl w:val="CF2AFA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9637059"/>
    <w:multiLevelType w:val="hybridMultilevel"/>
    <w:tmpl w:val="9F8A1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FF0647"/>
    <w:multiLevelType w:val="multilevel"/>
    <w:tmpl w:val="16E48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277ADF"/>
    <w:multiLevelType w:val="hybridMultilevel"/>
    <w:tmpl w:val="44F00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7109B2"/>
    <w:multiLevelType w:val="multilevel"/>
    <w:tmpl w:val="3C04B46C"/>
    <w:lvl w:ilvl="0">
      <w:start w:val="1"/>
      <w:numFmt w:val="lowerLetter"/>
      <w:lvlText w:val="%1)"/>
      <w:lvlJc w:val="left"/>
      <w:pPr>
        <w:ind w:left="1069" w:hanging="360"/>
      </w:pPr>
      <w:rPr>
        <w:rFonts w:ascii="Times New Roman" w:eastAsia="Times New Roman" w:hAnsi="Times New Roman" w:cs="Times New Roman"/>
        <w:color w:val="323235"/>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5FF919DB"/>
    <w:multiLevelType w:val="multilevel"/>
    <w:tmpl w:val="160C2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4171ECD"/>
    <w:multiLevelType w:val="multilevel"/>
    <w:tmpl w:val="BFAA4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7364256"/>
    <w:multiLevelType w:val="multilevel"/>
    <w:tmpl w:val="232E0F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681C4633"/>
    <w:multiLevelType w:val="hybridMultilevel"/>
    <w:tmpl w:val="A07C3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627B85"/>
    <w:multiLevelType w:val="hybridMultilevel"/>
    <w:tmpl w:val="EDC08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EB27D95"/>
    <w:multiLevelType w:val="hybridMultilevel"/>
    <w:tmpl w:val="080C2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D65C67"/>
    <w:multiLevelType w:val="hybridMultilevel"/>
    <w:tmpl w:val="40A67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E80E37"/>
    <w:multiLevelType w:val="hybridMultilevel"/>
    <w:tmpl w:val="2A9AAE6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704B4363"/>
    <w:multiLevelType w:val="multilevel"/>
    <w:tmpl w:val="BC50D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1AD39E9"/>
    <w:multiLevelType w:val="multilevel"/>
    <w:tmpl w:val="C36ED0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15:restartNumberingAfterBreak="0">
    <w:nsid w:val="77D0340D"/>
    <w:multiLevelType w:val="hybridMultilevel"/>
    <w:tmpl w:val="411E9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EB2F48"/>
    <w:multiLevelType w:val="multilevel"/>
    <w:tmpl w:val="50CE7266"/>
    <w:lvl w:ilvl="0">
      <w:start w:val="1"/>
      <w:numFmt w:val="decimal"/>
      <w:lvlText w:val="%1."/>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E3173ED"/>
    <w:multiLevelType w:val="hybridMultilevel"/>
    <w:tmpl w:val="48CE8690"/>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13"/>
  </w:num>
  <w:num w:numId="2">
    <w:abstractNumId w:val="39"/>
  </w:num>
  <w:num w:numId="3">
    <w:abstractNumId w:val="40"/>
  </w:num>
  <w:num w:numId="4">
    <w:abstractNumId w:val="32"/>
  </w:num>
  <w:num w:numId="5">
    <w:abstractNumId w:val="10"/>
  </w:num>
  <w:num w:numId="6">
    <w:abstractNumId w:val="33"/>
  </w:num>
  <w:num w:numId="7">
    <w:abstractNumId w:val="22"/>
  </w:num>
  <w:num w:numId="8">
    <w:abstractNumId w:val="12"/>
  </w:num>
  <w:num w:numId="9">
    <w:abstractNumId w:val="16"/>
  </w:num>
  <w:num w:numId="10">
    <w:abstractNumId w:val="1"/>
  </w:num>
  <w:num w:numId="11">
    <w:abstractNumId w:val="25"/>
  </w:num>
  <w:num w:numId="12">
    <w:abstractNumId w:val="31"/>
  </w:num>
  <w:num w:numId="13">
    <w:abstractNumId w:val="18"/>
  </w:num>
  <w:num w:numId="14">
    <w:abstractNumId w:val="42"/>
  </w:num>
  <w:num w:numId="15">
    <w:abstractNumId w:val="5"/>
  </w:num>
  <w:num w:numId="16">
    <w:abstractNumId w:val="30"/>
  </w:num>
  <w:num w:numId="17">
    <w:abstractNumId w:val="14"/>
  </w:num>
  <w:num w:numId="18">
    <w:abstractNumId w:val="17"/>
  </w:num>
  <w:num w:numId="19">
    <w:abstractNumId w:val="28"/>
  </w:num>
  <w:num w:numId="20">
    <w:abstractNumId w:val="0"/>
  </w:num>
  <w:num w:numId="21">
    <w:abstractNumId w:val="29"/>
  </w:num>
  <w:num w:numId="22">
    <w:abstractNumId w:val="43"/>
  </w:num>
  <w:num w:numId="23">
    <w:abstractNumId w:val="3"/>
  </w:num>
  <w:num w:numId="24">
    <w:abstractNumId w:val="6"/>
  </w:num>
  <w:num w:numId="25">
    <w:abstractNumId w:val="8"/>
  </w:num>
  <w:num w:numId="26">
    <w:abstractNumId w:val="2"/>
  </w:num>
  <w:num w:numId="27">
    <w:abstractNumId w:val="24"/>
  </w:num>
  <w:num w:numId="28">
    <w:abstractNumId w:val="9"/>
  </w:num>
  <w:num w:numId="29">
    <w:abstractNumId w:val="4"/>
  </w:num>
  <w:num w:numId="30">
    <w:abstractNumId w:val="15"/>
  </w:num>
  <w:num w:numId="31">
    <w:abstractNumId w:val="37"/>
  </w:num>
  <w:num w:numId="32">
    <w:abstractNumId w:val="20"/>
  </w:num>
  <w:num w:numId="33">
    <w:abstractNumId w:val="21"/>
  </w:num>
  <w:num w:numId="34">
    <w:abstractNumId w:val="41"/>
  </w:num>
  <w:num w:numId="35">
    <w:abstractNumId w:val="34"/>
  </w:num>
  <w:num w:numId="36">
    <w:abstractNumId w:val="27"/>
  </w:num>
  <w:num w:numId="37">
    <w:abstractNumId w:val="26"/>
  </w:num>
  <w:num w:numId="38">
    <w:abstractNumId w:val="19"/>
  </w:num>
  <w:num w:numId="39">
    <w:abstractNumId w:val="35"/>
  </w:num>
  <w:num w:numId="40">
    <w:abstractNumId w:val="38"/>
  </w:num>
  <w:num w:numId="41">
    <w:abstractNumId w:val="36"/>
  </w:num>
  <w:num w:numId="42">
    <w:abstractNumId w:val="7"/>
  </w:num>
  <w:num w:numId="43">
    <w:abstractNumId w:val="2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177D3"/>
    <w:rsid w:val="000D3278"/>
    <w:rsid w:val="000F56DF"/>
    <w:rsid w:val="001177D3"/>
    <w:rsid w:val="001B32EF"/>
    <w:rsid w:val="001E431C"/>
    <w:rsid w:val="001E7140"/>
    <w:rsid w:val="001F2CDB"/>
    <w:rsid w:val="00254E99"/>
    <w:rsid w:val="003014A6"/>
    <w:rsid w:val="00357978"/>
    <w:rsid w:val="003F63FE"/>
    <w:rsid w:val="00407DC7"/>
    <w:rsid w:val="00483B9F"/>
    <w:rsid w:val="005675B1"/>
    <w:rsid w:val="00585E93"/>
    <w:rsid w:val="005976FF"/>
    <w:rsid w:val="005A59FE"/>
    <w:rsid w:val="005B3614"/>
    <w:rsid w:val="005D32B5"/>
    <w:rsid w:val="00600B23"/>
    <w:rsid w:val="0079366D"/>
    <w:rsid w:val="007A749E"/>
    <w:rsid w:val="00897F2D"/>
    <w:rsid w:val="008C05D5"/>
    <w:rsid w:val="008E1348"/>
    <w:rsid w:val="008E1FC7"/>
    <w:rsid w:val="0094196C"/>
    <w:rsid w:val="009C4CA9"/>
    <w:rsid w:val="009E4E83"/>
    <w:rsid w:val="00A843CE"/>
    <w:rsid w:val="00A956E6"/>
    <w:rsid w:val="00AB68AB"/>
    <w:rsid w:val="00AD66EB"/>
    <w:rsid w:val="00B13C39"/>
    <w:rsid w:val="00BA3D6A"/>
    <w:rsid w:val="00C3272B"/>
    <w:rsid w:val="00CE5E2B"/>
    <w:rsid w:val="00D37C26"/>
    <w:rsid w:val="00D736BC"/>
    <w:rsid w:val="00DB02F8"/>
    <w:rsid w:val="00E87393"/>
    <w:rsid w:val="00EA4EC2"/>
    <w:rsid w:val="00ED02B3"/>
    <w:rsid w:val="00ED2CBA"/>
    <w:rsid w:val="00FA01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1E7F4"/>
  <w15:docId w15:val="{D7A46BAD-693B-45AF-83F9-DA9FDAEA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4D7C"/>
    <w:pPr>
      <w:textAlignment w:val="baseline"/>
    </w:pPr>
    <w:rPr>
      <w:rFonts w:cs="Tahom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StopkaZnak">
    <w:name w:val="Stopka Znak"/>
    <w:basedOn w:val="Domylnaczcionkaakapitu"/>
    <w:link w:val="Stopka"/>
    <w:uiPriority w:val="99"/>
    <w:qFormat/>
    <w:rsid w:val="004D4D7C"/>
    <w:rPr>
      <w:rFonts w:ascii="Calibri" w:eastAsia="Calibri" w:hAnsi="Calibri" w:cs="Tahoma"/>
    </w:rPr>
  </w:style>
  <w:style w:type="character" w:customStyle="1" w:styleId="czeinternetowe">
    <w:name w:val="Łącze internetowe"/>
    <w:basedOn w:val="Domylnaczcionkaakapitu"/>
    <w:rsid w:val="004D4D7C"/>
    <w:rPr>
      <w:color w:val="0563C1"/>
      <w:u w:val="single"/>
    </w:rPr>
  </w:style>
  <w:style w:type="character" w:customStyle="1" w:styleId="FootnoteCharacters">
    <w:name w:val="Footnote Characters"/>
    <w:basedOn w:val="Domylnaczcionkaakapitu"/>
    <w:qFormat/>
    <w:rsid w:val="004D4D7C"/>
    <w:rPr>
      <w:vertAlign w:val="superscript"/>
    </w:rPr>
  </w:style>
  <w:style w:type="character" w:customStyle="1" w:styleId="Zakotwiczenieprzypisudolnego">
    <w:name w:val="Zakotwiczenie przypisu dolnego"/>
    <w:rPr>
      <w:vertAlign w:val="superscript"/>
    </w:rPr>
  </w:style>
  <w:style w:type="character" w:styleId="Odwoaniedokomentarza">
    <w:name w:val="annotation reference"/>
    <w:basedOn w:val="Domylnaczcionkaakapitu"/>
    <w:uiPriority w:val="99"/>
    <w:semiHidden/>
    <w:unhideWhenUsed/>
    <w:qFormat/>
    <w:rsid w:val="00D7462F"/>
    <w:rPr>
      <w:sz w:val="16"/>
      <w:szCs w:val="16"/>
    </w:rPr>
  </w:style>
  <w:style w:type="character" w:customStyle="1" w:styleId="TekstkomentarzaZnak">
    <w:name w:val="Tekst komentarza Znak"/>
    <w:basedOn w:val="Domylnaczcionkaakapitu"/>
    <w:link w:val="Tekstkomentarza"/>
    <w:uiPriority w:val="99"/>
    <w:semiHidden/>
    <w:qFormat/>
    <w:rsid w:val="00D7462F"/>
    <w:rPr>
      <w:rFonts w:cs="Tahoma"/>
      <w:sz w:val="20"/>
      <w:szCs w:val="20"/>
    </w:rPr>
  </w:style>
  <w:style w:type="character" w:customStyle="1" w:styleId="TematkomentarzaZnak">
    <w:name w:val="Temat komentarza Znak"/>
    <w:basedOn w:val="TekstkomentarzaZnak"/>
    <w:link w:val="Tematkomentarza"/>
    <w:uiPriority w:val="99"/>
    <w:semiHidden/>
    <w:qFormat/>
    <w:rsid w:val="00D7462F"/>
    <w:rPr>
      <w:rFonts w:cs="Tahoma"/>
      <w:b/>
      <w:bCs/>
      <w:sz w:val="20"/>
      <w:szCs w:val="20"/>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Standard">
    <w:name w:val="Standard"/>
    <w:qFormat/>
    <w:rsid w:val="004D4D7C"/>
    <w:pPr>
      <w:spacing w:after="200" w:line="276" w:lineRule="auto"/>
      <w:textAlignment w:val="baseline"/>
    </w:pPr>
    <w:rPr>
      <w:rFonts w:cs="Tahoma"/>
    </w:rPr>
  </w:style>
  <w:style w:type="paragraph" w:styleId="Akapitzlist">
    <w:name w:val="List Paragraph"/>
    <w:basedOn w:val="Standard"/>
    <w:qFormat/>
    <w:rsid w:val="004D4D7C"/>
    <w:pPr>
      <w:ind w:left="720"/>
    </w:pPr>
  </w:style>
  <w:style w:type="paragraph" w:styleId="NormalnyWeb">
    <w:name w:val="Normal (Web)"/>
    <w:basedOn w:val="Standard"/>
    <w:uiPriority w:val="99"/>
    <w:qFormat/>
    <w:rsid w:val="004D4D7C"/>
    <w:pPr>
      <w:spacing w:before="280" w:after="280" w:line="240" w:lineRule="auto"/>
    </w:pPr>
    <w:rPr>
      <w:rFonts w:ascii="Times New Roman" w:eastAsia="Times New Roman" w:hAnsi="Times New Roman" w:cs="Times New Roman"/>
      <w:sz w:val="24"/>
      <w:szCs w:val="24"/>
    </w:rPr>
  </w:style>
  <w:style w:type="paragraph" w:customStyle="1" w:styleId="Footnote">
    <w:name w:val="Footnote"/>
    <w:basedOn w:val="Standard"/>
    <w:qFormat/>
    <w:rsid w:val="004D4D7C"/>
    <w:pPr>
      <w:spacing w:after="0" w:line="240" w:lineRule="auto"/>
    </w:pPr>
    <w:rPr>
      <w:sz w:val="20"/>
      <w:szCs w:val="20"/>
    </w:rPr>
  </w:style>
  <w:style w:type="paragraph" w:customStyle="1" w:styleId="Gwkaistopka">
    <w:name w:val="Główka i stopka"/>
    <w:basedOn w:val="Normalny"/>
    <w:qFormat/>
  </w:style>
  <w:style w:type="paragraph" w:styleId="Stopka">
    <w:name w:val="footer"/>
    <w:basedOn w:val="Standard"/>
    <w:link w:val="StopkaZnak"/>
    <w:uiPriority w:val="99"/>
    <w:rsid w:val="004D4D7C"/>
    <w:pPr>
      <w:tabs>
        <w:tab w:val="center" w:pos="4536"/>
        <w:tab w:val="right" w:pos="9072"/>
      </w:tabs>
      <w:spacing w:after="0" w:line="240" w:lineRule="auto"/>
    </w:p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Poprawka">
    <w:name w:val="Revision"/>
    <w:uiPriority w:val="99"/>
    <w:semiHidden/>
    <w:qFormat/>
    <w:rsid w:val="00D7462F"/>
    <w:rPr>
      <w:rFonts w:cs="Tahoma"/>
    </w:rPr>
  </w:style>
  <w:style w:type="paragraph" w:styleId="Tekstkomentarza">
    <w:name w:val="annotation text"/>
    <w:basedOn w:val="Normalny"/>
    <w:link w:val="TekstkomentarzaZnak"/>
    <w:uiPriority w:val="99"/>
    <w:semiHidden/>
    <w:unhideWhenUsed/>
    <w:qFormat/>
    <w:rsid w:val="00D7462F"/>
    <w:rPr>
      <w:sz w:val="20"/>
      <w:szCs w:val="20"/>
    </w:rPr>
  </w:style>
  <w:style w:type="paragraph" w:styleId="Tematkomentarza">
    <w:name w:val="annotation subject"/>
    <w:basedOn w:val="Tekstkomentarza"/>
    <w:next w:val="Tekstkomentarza"/>
    <w:link w:val="TematkomentarzaZnak"/>
    <w:uiPriority w:val="99"/>
    <w:semiHidden/>
    <w:unhideWhenUsed/>
    <w:qFormat/>
    <w:rsid w:val="00D7462F"/>
    <w:rPr>
      <w:b/>
      <w:bCs/>
    </w:rPr>
  </w:style>
  <w:style w:type="paragraph" w:styleId="Tekstprzypisudolnego">
    <w:name w:val="footnote text"/>
    <w:basedOn w:val="Normalny"/>
  </w:style>
  <w:style w:type="table" w:customStyle="1" w:styleId="NormalTable0">
    <w:name w:val="Normal Table0"/>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79366D"/>
    <w:pPr>
      <w:widowControl/>
      <w:spacing w:before="240" w:after="0" w:line="259" w:lineRule="auto"/>
      <w:textAlignment w:val="auto"/>
      <w:outlineLvl w:val="9"/>
    </w:pPr>
    <w:rPr>
      <w:rFonts w:asciiTheme="majorHAnsi" w:eastAsiaTheme="majorEastAsia" w:hAnsiTheme="majorHAnsi" w:cstheme="majorBidi"/>
      <w:b w:val="0"/>
      <w:color w:val="2E74B5" w:themeColor="accent1" w:themeShade="BF"/>
      <w:sz w:val="32"/>
      <w:szCs w:val="32"/>
    </w:rPr>
  </w:style>
  <w:style w:type="character" w:styleId="Hipercze">
    <w:name w:val="Hyperlink"/>
    <w:basedOn w:val="Domylnaczcionkaakapitu"/>
    <w:uiPriority w:val="99"/>
    <w:unhideWhenUsed/>
    <w:rsid w:val="00585E93"/>
    <w:rPr>
      <w:color w:val="0563C1" w:themeColor="hyperlink"/>
      <w:u w:val="single"/>
    </w:rPr>
  </w:style>
  <w:style w:type="character" w:styleId="Nierozpoznanawzmianka">
    <w:name w:val="Unresolved Mention"/>
    <w:basedOn w:val="Domylnaczcionkaakapitu"/>
    <w:uiPriority w:val="99"/>
    <w:semiHidden/>
    <w:unhideWhenUsed/>
    <w:rsid w:val="00585E93"/>
    <w:rPr>
      <w:color w:val="605E5C"/>
      <w:shd w:val="clear" w:color="auto" w:fill="E1DFDD"/>
    </w:rPr>
  </w:style>
  <w:style w:type="character" w:styleId="UyteHipercze">
    <w:name w:val="FollowedHyperlink"/>
    <w:basedOn w:val="Domylnaczcionkaakapitu"/>
    <w:uiPriority w:val="99"/>
    <w:semiHidden/>
    <w:unhideWhenUsed/>
    <w:rsid w:val="00AB68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717191">
      <w:bodyDiv w:val="1"/>
      <w:marLeft w:val="0"/>
      <w:marRight w:val="0"/>
      <w:marTop w:val="0"/>
      <w:marBottom w:val="0"/>
      <w:divBdr>
        <w:top w:val="none" w:sz="0" w:space="0" w:color="auto"/>
        <w:left w:val="none" w:sz="0" w:space="0" w:color="auto"/>
        <w:bottom w:val="none" w:sz="0" w:space="0" w:color="auto"/>
        <w:right w:val="none" w:sz="0" w:space="0" w:color="auto"/>
      </w:divBdr>
    </w:div>
    <w:div w:id="814372471">
      <w:bodyDiv w:val="1"/>
      <w:marLeft w:val="0"/>
      <w:marRight w:val="0"/>
      <w:marTop w:val="0"/>
      <w:marBottom w:val="0"/>
      <w:divBdr>
        <w:top w:val="none" w:sz="0" w:space="0" w:color="auto"/>
        <w:left w:val="none" w:sz="0" w:space="0" w:color="auto"/>
        <w:bottom w:val="none" w:sz="0" w:space="0" w:color="auto"/>
        <w:right w:val="none" w:sz="0" w:space="0" w:color="auto"/>
      </w:divBdr>
    </w:div>
    <w:div w:id="814487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twartezabytki.pl" TargetMode="External"/><Relationship Id="rId13" Type="http://schemas.openxmlformats.org/officeDocument/2006/relationships/hyperlink" Target="https://www.duden.de/rechtschreibung/Denkm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omorzezachodnie.travel/Poznawaj-Dziedzictwo_Pomorza-Zabytki_techniki_i_inzynieri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bytki-techniki.org.pl/" TargetMode="External"/><Relationship Id="rId5" Type="http://schemas.openxmlformats.org/officeDocument/2006/relationships/webSettings" Target="webSettings.xml"/><Relationship Id="rId15" Type="http://schemas.openxmlformats.org/officeDocument/2006/relationships/hyperlink" Target="https://www.duden.de/rechtschreibung/Kulturerbe" TargetMode="External"/><Relationship Id="rId23" Type="http://schemas.openxmlformats.org/officeDocument/2006/relationships/theme" Target="theme/theme1.xml"/><Relationship Id="rId10" Type="http://schemas.openxmlformats.org/officeDocument/2006/relationships/hyperlink" Target="http://www.otwartezabytk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zabytki-techniki.org.pl" TargetMode="External"/><Relationship Id="rId14" Type="http://schemas.openxmlformats.org/officeDocument/2006/relationships/hyperlink" Target="https://www.duden.de/rechtschreibung/Erbe_Nachlass_Ueberlieferun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OwUPMLXMSiBPVjS3Z9R6XT9HQ==">AMUW2mXdTislV9mesyIZr6NMfLXjOWM4VK6QRRIwDuzBfbxzIsXf1rmgTDFrQtJzsUKvn96IUKxcr3m455D87EtTO+u6ZVdVQ3itRJk2Ce6KKAfVh/oNjM2Dxx5L+j3WkHZvkHT5IDSVTazN2vIr1d6MNrNJHATCT3FA5W8fs7hoR0J8Orif6C3eyFnczOo66oj1JX7OHjew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1896</Words>
  <Characters>11377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Dorota Tolloczko-Femerling</cp:lastModifiedBy>
  <cp:revision>16</cp:revision>
  <cp:lastPrinted>2021-05-15T14:11:00Z</cp:lastPrinted>
  <dcterms:created xsi:type="dcterms:W3CDTF">2021-05-15T14:41:00Z</dcterms:created>
  <dcterms:modified xsi:type="dcterms:W3CDTF">2021-05-15T20:54:00Z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