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SCENARIUSZ LEKCJI 4: </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CZAS NA PROJEKT - WYBIERAMY ZABYTEK TECHNIKI NA POMORZU ZACHODNIM</w:t>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Celem lekcji, jest wybór obiektu do dalszych prac oraz wprowadzenie uczniów do pracy metoda projektu oraz zaplanowanie realizacji projektu pt. „Historia techniki na Pomorzu”. </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podstawie przygotowanych w zadaniu domowym z lekcji 3 prac uczniowie ostatecznie dokonają wyboru obiektu, przygotują plan działania oraz zaczną zastanawiać się nad wyborem efektu końcowego projektu.</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REALIZACJA PODSTAWY PROGRAMOWEJ   W SZKOLE PODSTAWOWEJ</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Historia</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Analiza i interpretacja historyczna. </w:t>
      </w:r>
    </w:p>
    <w:p w:rsidR="00000000" w:rsidDel="00000000" w:rsidP="00000000" w:rsidRDefault="00000000" w:rsidRPr="00000000" w14:paraId="0000000A">
      <w:pPr>
        <w:widowControl w:val="1"/>
        <w:numPr>
          <w:ilvl w:val="0"/>
          <w:numId w:val="18"/>
        </w:numPr>
        <w:pBdr>
          <w:top w:space="0" w:sz="0" w:val="nil"/>
          <w:left w:space="0" w:sz="0" w:val="nil"/>
          <w:bottom w:space="0" w:sz="0" w:val="nil"/>
          <w:right w:space="0" w:sz="0" w:val="nil"/>
          <w:between w:space="0" w:sz="0" w:val="nil"/>
        </w:pBd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Krytyczne analizowanie informacji uzyskanych z różnych źródeł (w tym kartograficznych), próba wyciągania z nich wniosków.</w:t>
      </w:r>
    </w:p>
    <w:p w:rsidR="00000000" w:rsidDel="00000000" w:rsidP="00000000" w:rsidRDefault="00000000" w:rsidRPr="00000000" w14:paraId="0000000B">
      <w:pPr>
        <w:widowControl w:val="1"/>
        <w:numPr>
          <w:ilvl w:val="0"/>
          <w:numId w:val="18"/>
        </w:numP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Lokalizacja w przestrzeni procesów, zjawisk i faktów historycznych przy wykorzystaniu map i planów w różnych skalach.</w:t>
      </w:r>
    </w:p>
    <w:p w:rsidR="00000000" w:rsidDel="00000000" w:rsidP="00000000" w:rsidRDefault="00000000" w:rsidRPr="00000000" w14:paraId="0000000C">
      <w:pPr>
        <w:widowControl w:val="1"/>
        <w:numPr>
          <w:ilvl w:val="0"/>
          <w:numId w:val="18"/>
        </w:numP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Rozróżnianie w narracji historycznej warstwy informacyjnej, wyjaśniającej i oceniającej.</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ffffff" w:val="clear"/>
        <w:spacing w:line="360" w:lineRule="auto"/>
        <w:ind w:left="720" w:right="-2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Geografia</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ffffff" w:val="clear"/>
        <w:spacing w:line="360" w:lineRule="auto"/>
        <w:ind w:right="-2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Umiejętności i stosowanie wiedzy w praktyce.</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Prowadzenie obserwacji i pomiarów w terenie, analizowanie pozyskanych danych i formułowanie wniosków na ich podstawie.</w:t>
      </w:r>
    </w:p>
    <w:p w:rsidR="00000000" w:rsidDel="00000000" w:rsidP="00000000" w:rsidRDefault="00000000" w:rsidRPr="00000000" w14:paraId="00000010">
      <w:pPr>
        <w:widowControl w:val="1"/>
        <w:numPr>
          <w:ilvl w:val="0"/>
          <w:numId w:val="2"/>
        </w:numP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Korzystanie z planów, map, fotografii, rysunków, wykresów, diagramów, danych statystycznych, tekstów źródłowych oraz technologii informacyjno-komunikacyjnych w celu zdobywania, przetwarzania i prezentowania informacji geograficznych.</w:t>
      </w:r>
    </w:p>
    <w:p w:rsidR="00000000" w:rsidDel="00000000" w:rsidP="00000000" w:rsidRDefault="00000000" w:rsidRPr="00000000" w14:paraId="00000011">
      <w:pPr>
        <w:widowControl w:val="1"/>
        <w:numPr>
          <w:ilvl w:val="0"/>
          <w:numId w:val="2"/>
        </w:numPr>
        <w:shd w:fill="ffffff" w:val="clear"/>
        <w:spacing w:line="360" w:lineRule="auto"/>
        <w:ind w:left="720" w:right="-22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Interpretowanie map różnej treści.</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CZAS ZAJĘĆ</w:t>
      </w:r>
      <w:r w:rsidDel="00000000" w:rsidR="00000000" w:rsidRPr="00000000">
        <w:rPr>
          <w:rFonts w:ascii="Times New Roman" w:cs="Times New Roman" w:eastAsia="Times New Roman" w:hAnsi="Times New Roman"/>
          <w:color w:val="000000"/>
          <w:sz w:val="24"/>
          <w:szCs w:val="24"/>
          <w:rtl w:val="0"/>
        </w:rPr>
        <w:t xml:space="preserve">: 45 min.</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ODBIORCY</w:t>
      </w:r>
      <w:r w:rsidDel="00000000" w:rsidR="00000000" w:rsidRPr="00000000">
        <w:rPr>
          <w:rFonts w:ascii="Times New Roman" w:cs="Times New Roman" w:eastAsia="Times New Roman" w:hAnsi="Times New Roman"/>
          <w:color w:val="000000"/>
          <w:sz w:val="24"/>
          <w:szCs w:val="24"/>
          <w:rtl w:val="0"/>
        </w:rPr>
        <w:t xml:space="preserve">: uczniowie szkoły podstawowej.</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CELE OGÓLNE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7">
      <w:pPr>
        <w:widowControl w:val="1"/>
        <w:numPr>
          <w:ilvl w:val="0"/>
          <w:numId w:val="12"/>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poznanie przez uczniów  zabytków technicznych regionu, poszerzenie wiedzy na temat historii lokalnej;</w:t>
      </w:r>
    </w:p>
    <w:p w:rsidR="00000000" w:rsidDel="00000000" w:rsidP="00000000" w:rsidRDefault="00000000" w:rsidRPr="00000000" w14:paraId="00000018">
      <w:pPr>
        <w:widowControl w:val="1"/>
        <w:numPr>
          <w:ilvl w:val="0"/>
          <w:numId w:val="12"/>
        </w:numPr>
        <w:pBdr>
          <w:top w:space="0" w:sz="0" w:val="nil"/>
          <w:left w:space="0" w:sz="0" w:val="nil"/>
          <w:bottom w:space="0" w:sz="0" w:val="nil"/>
          <w:right w:space="0" w:sz="0" w:val="nil"/>
          <w:between w:space="0" w:sz="0" w:val="nil"/>
        </w:pBdr>
        <w:spacing w:line="360" w:lineRule="auto"/>
        <w:ind w:left="851"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nabycie umiejętności nazywania, opisywania, </w:t>
      </w:r>
      <w:r w:rsidDel="00000000" w:rsidR="00000000" w:rsidRPr="00000000">
        <w:rPr>
          <w:rFonts w:ascii="Times New Roman" w:cs="Times New Roman" w:eastAsia="Times New Roman" w:hAnsi="Times New Roman"/>
          <w:sz w:val="24"/>
          <w:szCs w:val="24"/>
          <w:rtl w:val="0"/>
        </w:rPr>
        <w:t xml:space="preserve">umiejscowienia</w:t>
      </w:r>
      <w:r w:rsidDel="00000000" w:rsidR="00000000" w:rsidRPr="00000000">
        <w:rPr>
          <w:rFonts w:ascii="Times New Roman" w:cs="Times New Roman" w:eastAsia="Times New Roman" w:hAnsi="Times New Roman"/>
          <w:color w:val="000000"/>
          <w:sz w:val="24"/>
          <w:szCs w:val="24"/>
          <w:rtl w:val="0"/>
        </w:rPr>
        <w:t xml:space="preserve"> na mapie oraz określania czasu powstania zabytku;</w:t>
      </w:r>
    </w:p>
    <w:p w:rsidR="00000000" w:rsidDel="00000000" w:rsidP="00000000" w:rsidRDefault="00000000" w:rsidRPr="00000000" w14:paraId="00000019">
      <w:pPr>
        <w:widowControl w:val="1"/>
        <w:numPr>
          <w:ilvl w:val="0"/>
          <w:numId w:val="12"/>
        </w:numPr>
        <w:pBdr>
          <w:top w:space="0" w:sz="0" w:val="nil"/>
          <w:left w:space="0" w:sz="0" w:val="nil"/>
          <w:bottom w:space="0" w:sz="0" w:val="nil"/>
          <w:right w:space="0" w:sz="0" w:val="nil"/>
          <w:between w:space="0" w:sz="0" w:val="nil"/>
        </w:pBdr>
        <w:spacing w:line="360" w:lineRule="auto"/>
        <w:ind w:left="851"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zaprezentowanie nowych technologii stosowanych przy rejestrze zabytków tj. portale internetowe, fotografia cyfrowa, programy do tworzenia prezentacji;</w:t>
      </w:r>
    </w:p>
    <w:p w:rsidR="00000000" w:rsidDel="00000000" w:rsidP="00000000" w:rsidRDefault="00000000" w:rsidRPr="00000000" w14:paraId="0000001A">
      <w:pPr>
        <w:widowControl w:val="1"/>
        <w:numPr>
          <w:ilvl w:val="0"/>
          <w:numId w:val="12"/>
        </w:numPr>
        <w:pBdr>
          <w:top w:space="0" w:sz="0" w:val="nil"/>
          <w:left w:space="0" w:sz="0" w:val="nil"/>
          <w:bottom w:space="0" w:sz="0" w:val="nil"/>
          <w:right w:space="0" w:sz="0" w:val="nil"/>
          <w:between w:space="0" w:sz="0" w:val="nil"/>
        </w:pBdr>
        <w:spacing w:line="360" w:lineRule="auto"/>
        <w:ind w:left="851"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kształtowanie umiejętności pozyskiwania wiedzy ze źródeł tradycyjnych i cyfrowych;</w:t>
      </w:r>
    </w:p>
    <w:p w:rsidR="00000000" w:rsidDel="00000000" w:rsidP="00000000" w:rsidRDefault="00000000" w:rsidRPr="00000000" w14:paraId="0000001B">
      <w:pPr>
        <w:widowControl w:val="1"/>
        <w:numPr>
          <w:ilvl w:val="0"/>
          <w:numId w:val="12"/>
        </w:numPr>
        <w:pBdr>
          <w:top w:space="0" w:sz="0" w:val="nil"/>
          <w:left w:space="0" w:sz="0" w:val="nil"/>
          <w:bottom w:space="0" w:sz="0" w:val="nil"/>
          <w:right w:space="0" w:sz="0" w:val="nil"/>
          <w:between w:space="0" w:sz="0" w:val="nil"/>
        </w:pBdr>
        <w:spacing w:line="360" w:lineRule="auto"/>
        <w:ind w:left="851"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kształcenie umiejętności pracy w grupie.</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line="360" w:lineRule="auto"/>
        <w:ind w:left="42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360" w:lineRule="auto"/>
        <w:ind w:left="709" w:hanging="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CELE SZCZEGÓŁOWE:</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 skończonej lekcji uczeń:</w:t>
      </w:r>
    </w:p>
    <w:p w:rsidR="00000000" w:rsidDel="00000000" w:rsidP="00000000" w:rsidRDefault="00000000" w:rsidRPr="00000000" w14:paraId="0000001F">
      <w:pPr>
        <w:widowControl w:val="1"/>
        <w:numPr>
          <w:ilvl w:val="0"/>
          <w:numId w:val="13"/>
        </w:numPr>
        <w:pBdr>
          <w:top w:space="0" w:sz="0" w:val="nil"/>
          <w:left w:space="0" w:sz="0" w:val="nil"/>
          <w:bottom w:space="0" w:sz="0" w:val="nil"/>
          <w:right w:space="0" w:sz="0" w:val="nil"/>
          <w:between w:space="0" w:sz="0" w:val="nil"/>
        </w:pBdr>
        <w:spacing w:line="360" w:lineRule="auto"/>
        <w:ind w:left="850.3937007874017" w:hanging="4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nazywa i opisuje najważniejsze zabytki techniczne swojej miejscowości, miasta/ regionu;</w:t>
      </w:r>
    </w:p>
    <w:p w:rsidR="00000000" w:rsidDel="00000000" w:rsidP="00000000" w:rsidRDefault="00000000" w:rsidRPr="00000000" w14:paraId="00000020">
      <w:pPr>
        <w:widowControl w:val="1"/>
        <w:numPr>
          <w:ilvl w:val="0"/>
          <w:numId w:val="13"/>
        </w:numPr>
        <w:pBdr>
          <w:top w:space="0" w:sz="0" w:val="nil"/>
          <w:left w:space="0" w:sz="0" w:val="nil"/>
          <w:bottom w:space="0" w:sz="0" w:val="nil"/>
          <w:right w:space="0" w:sz="0" w:val="nil"/>
          <w:between w:space="0" w:sz="0" w:val="nil"/>
        </w:pBdr>
        <w:spacing w:line="360" w:lineRule="auto"/>
        <w:ind w:left="850.3937007874017" w:hanging="4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umiejscawia w czasie oraz lokalizuje na mapie poszczególne zabytki;</w:t>
      </w:r>
    </w:p>
    <w:p w:rsidR="00000000" w:rsidDel="00000000" w:rsidP="00000000" w:rsidRDefault="00000000" w:rsidRPr="00000000" w14:paraId="00000021">
      <w:pPr>
        <w:widowControl w:val="1"/>
        <w:numPr>
          <w:ilvl w:val="0"/>
          <w:numId w:val="13"/>
        </w:numPr>
        <w:pBdr>
          <w:top w:space="0" w:sz="0" w:val="nil"/>
          <w:left w:space="0" w:sz="0" w:val="nil"/>
          <w:bottom w:space="0" w:sz="0" w:val="nil"/>
          <w:right w:space="0" w:sz="0" w:val="nil"/>
          <w:between w:space="0" w:sz="0" w:val="nil"/>
        </w:pBdr>
        <w:spacing w:line="360" w:lineRule="auto"/>
        <w:ind w:left="850.3937007874017" w:hanging="4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wie, jak znaleźć i opracować informacje o zabytku pozyskane ze źródeł tradycyjnych i cyfrowych;</w:t>
      </w:r>
    </w:p>
    <w:p w:rsidR="00000000" w:rsidDel="00000000" w:rsidP="00000000" w:rsidRDefault="00000000" w:rsidRPr="00000000" w14:paraId="00000022">
      <w:pPr>
        <w:widowControl w:val="1"/>
        <w:numPr>
          <w:ilvl w:val="0"/>
          <w:numId w:val="13"/>
        </w:numPr>
        <w:pBdr>
          <w:top w:space="0" w:sz="0" w:val="nil"/>
          <w:left w:space="0" w:sz="0" w:val="nil"/>
          <w:bottom w:space="0" w:sz="0" w:val="nil"/>
          <w:right w:space="0" w:sz="0" w:val="nil"/>
          <w:between w:space="0" w:sz="0" w:val="nil"/>
        </w:pBdr>
        <w:spacing w:line="360" w:lineRule="auto"/>
        <w:ind w:left="850.3937007874017" w:hanging="4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wykorzystuje w swojej pracy nowe technologie, w tym Internet i fotografię cyfrową;</w:t>
      </w:r>
    </w:p>
    <w:p w:rsidR="00000000" w:rsidDel="00000000" w:rsidP="00000000" w:rsidRDefault="00000000" w:rsidRPr="00000000" w14:paraId="00000023">
      <w:pPr>
        <w:widowControl w:val="1"/>
        <w:numPr>
          <w:ilvl w:val="0"/>
          <w:numId w:val="13"/>
        </w:numPr>
        <w:pBdr>
          <w:top w:space="0" w:sz="0" w:val="nil"/>
          <w:left w:space="0" w:sz="0" w:val="nil"/>
          <w:bottom w:space="0" w:sz="0" w:val="nil"/>
          <w:right w:space="0" w:sz="0" w:val="nil"/>
          <w:between w:space="0" w:sz="0" w:val="nil"/>
        </w:pBdr>
        <w:spacing w:line="360" w:lineRule="auto"/>
        <w:ind w:left="850.3937007874017" w:hanging="4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stosuje nowe technologie przy tworzeniu zbieraniu i opracowywaniu informacji np. w ramach tworzonych bazy danych.</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line="360" w:lineRule="auto"/>
        <w:ind w:left="64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METODY I TECHNIKI PROWADZENIA ZAJĘĆ:</w:t>
      </w:r>
    </w:p>
    <w:p w:rsidR="00000000" w:rsidDel="00000000" w:rsidP="00000000" w:rsidRDefault="00000000" w:rsidRPr="00000000" w14:paraId="00000026">
      <w:pPr>
        <w:widowControl w:val="1"/>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wykład;</w:t>
      </w:r>
    </w:p>
    <w:p w:rsidR="00000000" w:rsidDel="00000000" w:rsidP="00000000" w:rsidRDefault="00000000" w:rsidRPr="00000000" w14:paraId="00000027">
      <w:pPr>
        <w:widowControl w:val="1"/>
        <w:numPr>
          <w:ilvl w:val="0"/>
          <w:numId w:val="1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opis;</w:t>
      </w:r>
    </w:p>
    <w:p w:rsidR="00000000" w:rsidDel="00000000" w:rsidP="00000000" w:rsidRDefault="00000000" w:rsidRPr="00000000" w14:paraId="00000028">
      <w:pPr>
        <w:widowControl w:val="1"/>
        <w:numPr>
          <w:ilvl w:val="0"/>
          <w:numId w:val="1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pokaz;</w:t>
      </w:r>
    </w:p>
    <w:p w:rsidR="00000000" w:rsidDel="00000000" w:rsidP="00000000" w:rsidRDefault="00000000" w:rsidRPr="00000000" w14:paraId="00000029">
      <w:pPr>
        <w:widowControl w:val="1"/>
        <w:numPr>
          <w:ilvl w:val="0"/>
          <w:numId w:val="1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metody aktywizujące (dyskusja dydaktyczna), burza mózgów, zajęcia praktyczne (zajęcia w pracowni komputerowej).</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FORMY PRACY:</w:t>
      </w:r>
    </w:p>
    <w:p w:rsidR="00000000" w:rsidDel="00000000" w:rsidP="00000000" w:rsidRDefault="00000000" w:rsidRPr="00000000" w14:paraId="0000002C">
      <w:pPr>
        <w:widowControl w:val="1"/>
        <w:numPr>
          <w:ilvl w:val="0"/>
          <w:numId w:val="3"/>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praca indywidualna;</w:t>
      </w:r>
    </w:p>
    <w:p w:rsidR="00000000" w:rsidDel="00000000" w:rsidP="00000000" w:rsidRDefault="00000000" w:rsidRPr="00000000" w14:paraId="0000002D">
      <w:pPr>
        <w:widowControl w:val="1"/>
        <w:numPr>
          <w:ilvl w:val="0"/>
          <w:numId w:val="3"/>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praca w grupie.</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MATERIAŁY DYDAKTYCZNE:</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przykładowe narzędzia / efekty projektu:</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 Szczecińskie marki przemysłowe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prezentacja multimedialna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 jaki sposób  przybliżyć dany zabytek innym osobom? Przykłady dobrych praktyk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kontrakt nauczyciela z uczniem (załącznik nr 2);</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przykładowy formularz harmonogramu prac (załącznik nr 3);</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przykładowa karta oceny projektu (załącznik nr 4);</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przykładowa karta samooceny ucznia( załącznik 5);</w:t>
      </w:r>
    </w:p>
    <w:p w:rsidR="00000000" w:rsidDel="00000000" w:rsidP="00000000" w:rsidRDefault="00000000" w:rsidRPr="00000000" w14:paraId="0000003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karta odkrywcy ( załącznik nr 6).</w:t>
      </w: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PRZEBIEG ZAJĘĆ:</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Część I</w:t>
      </w:r>
    </w:p>
    <w:p w:rsidR="00000000" w:rsidDel="00000000" w:rsidP="00000000" w:rsidRDefault="00000000" w:rsidRPr="00000000" w14:paraId="0000003B">
      <w:pPr>
        <w:widowControl w:val="1"/>
        <w:numPr>
          <w:ilvl w:val="0"/>
          <w:numId w:val="7"/>
        </w:numPr>
        <w:pBdr>
          <w:top w:space="0" w:sz="0" w:val="nil"/>
          <w:left w:space="0" w:sz="0" w:val="nil"/>
          <w:bottom w:space="0" w:sz="0" w:val="nil"/>
          <w:right w:space="0" w:sz="0" w:val="nil"/>
          <w:between w:space="0" w:sz="0" w:val="nil"/>
        </w:pBdr>
        <w:spacing w:line="360" w:lineRule="auto"/>
        <w:ind w:left="70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podanie tematu lekcji, przedstawienie celów lekcji przez nauczyciela;</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wprowadzenie, względnie przypomnienie uczniom metody projektu oraz zasad pracy metodą projektu.</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Część II</w:t>
      </w:r>
    </w:p>
    <w:p w:rsidR="00000000" w:rsidDel="00000000" w:rsidP="00000000" w:rsidRDefault="00000000" w:rsidRPr="00000000" w14:paraId="0000003F">
      <w:pPr>
        <w:widowControl w:val="1"/>
        <w:numPr>
          <w:ilvl w:val="0"/>
          <w:numId w:val="1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Uczniowie prezentują przygotowane uprzednio jako zadanie domowe materiały.</w:t>
      </w:r>
    </w:p>
    <w:p w:rsidR="00000000" w:rsidDel="00000000" w:rsidP="00000000" w:rsidRDefault="00000000" w:rsidRPr="00000000" w14:paraId="00000040">
      <w:pPr>
        <w:widowControl w:val="1"/>
        <w:numPr>
          <w:ilvl w:val="0"/>
          <w:numId w:val="1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trakcie dyskusji uczniowie określają, dlaczego chcą się zająć konkretną kategorią zabytku techniki oraz tym konkretnym obiektem. </w:t>
      </w:r>
    </w:p>
    <w:p w:rsidR="00000000" w:rsidDel="00000000" w:rsidP="00000000" w:rsidRDefault="00000000" w:rsidRPr="00000000" w14:paraId="00000041">
      <w:pPr>
        <w:widowControl w:val="1"/>
        <w:numPr>
          <w:ilvl w:val="0"/>
          <w:numId w:val="1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Uczniowie z pomocą nauczyciela dzielą się na ostateczne zespoły 3-5 osobowe, które będą opracowywać poszczególne obiekty. </w:t>
      </w:r>
    </w:p>
    <w:p w:rsidR="00000000" w:rsidDel="00000000" w:rsidP="00000000" w:rsidRDefault="00000000" w:rsidRPr="00000000" w14:paraId="00000042">
      <w:pPr>
        <w:widowControl w:val="1"/>
        <w:numPr>
          <w:ilvl w:val="0"/>
          <w:numId w:val="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Nauczyciel pyta uczniów o efekty pracy, jakie chcieliby osiągnąć przy realizacji projektu. W trakcie lekcji wprowadza na podstawie załącznika nr 1 różne możliwe narzędzia pracy, zachęcając uczniów do własnych poszukiwań zgodnie z ich zainteresowaniami.</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przypomina uczniom nadrzędny cel projektu: Co zrobić, aby te obiekty techniczne (które według nich należy traktować jako zabytki) poznawać oraz dokumentować dla przyszłych pokoleń? Jak uczynić je bardziej znanymi, potrzebnymi tak, by je uratować?</w:t>
      </w:r>
    </w:p>
    <w:p w:rsidR="00000000" w:rsidDel="00000000" w:rsidP="00000000" w:rsidRDefault="00000000" w:rsidRPr="00000000" w14:paraId="00000044">
      <w:pPr>
        <w:widowControl w:val="1"/>
        <w:numPr>
          <w:ilvl w:val="0"/>
          <w:numId w:val="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Uczniowie określają, co chcą zrobić dla wybranego zabytku. Zebrane pomysły zostają zapisane na oddzielnych kartach w celu ich prezentacji np. na tablicy. </w:t>
      </w:r>
      <w:r w:rsidDel="00000000" w:rsidR="00000000" w:rsidRPr="00000000">
        <w:rPr>
          <w:rFonts w:ascii="Times New Roman" w:cs="Times New Roman" w:eastAsia="Times New Roman" w:hAnsi="Times New Roman"/>
          <w:color w:val="000000"/>
          <w:sz w:val="24"/>
          <w:szCs w:val="24"/>
          <w:rtl w:val="0"/>
        </w:rPr>
        <w:t xml:space="preserve">Pamiętając, iż nie wszystkie działania wymienione przez uczniów można będzie zrealizować, należy wybrać jedno lub kilka z nich, w celu ich szczegółowego opracowania przez dany zespół.</w:t>
      </w:r>
    </w:p>
    <w:p w:rsidR="00000000" w:rsidDel="00000000" w:rsidP="00000000" w:rsidRDefault="00000000" w:rsidRPr="00000000" w14:paraId="00000045">
      <w:pPr>
        <w:widowControl w:val="1"/>
        <w:numPr>
          <w:ilvl w:val="0"/>
          <w:numId w:val="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Nauczyciel informuje uczniów, że </w:t>
      </w:r>
      <w:r w:rsidDel="00000000" w:rsidR="00000000" w:rsidRPr="00000000">
        <w:rPr>
          <w:rFonts w:ascii="Times New Roman" w:cs="Times New Roman" w:eastAsia="Times New Roman" w:hAnsi="Times New Roman"/>
          <w:color w:val="000000"/>
          <w:sz w:val="24"/>
          <w:szCs w:val="24"/>
          <w:rtl w:val="0"/>
        </w:rPr>
        <w:t xml:space="preserve">kluczem do sukcesu jest umiejętność planowania działań. W tym celu zostaje zawarty kontrakt (Załącznik nr 2). Uczniowie mają też opracować harmonogram realizacji projektu (Załącznik nr 3), w którym są też zawarte terminy oraz środki i metody pracy (m.in. kierunki prowadzenia </w:t>
      </w:r>
      <w:r w:rsidDel="00000000" w:rsidR="00000000" w:rsidRPr="00000000">
        <w:rPr>
          <w:rFonts w:ascii="Times New Roman" w:cs="Times New Roman" w:eastAsia="Times New Roman" w:hAnsi="Times New Roman"/>
          <w:sz w:val="24"/>
          <w:szCs w:val="24"/>
          <w:rtl w:val="0"/>
        </w:rPr>
        <w:t xml:space="preserve">kwerend).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widowControl w:val="1"/>
        <w:numPr>
          <w:ilvl w:val="0"/>
          <w:numId w:val="7"/>
        </w:numPr>
        <w:pBdr>
          <w:top w:space="0" w:sz="0" w:val="nil"/>
          <w:left w:space="0" w:sz="0" w:val="nil"/>
          <w:bottom w:space="0" w:sz="0" w:val="nil"/>
          <w:right w:space="0" w:sz="0" w:val="nil"/>
          <w:between w:space="0" w:sz="0" w:val="nil"/>
        </w:pBdr>
        <w:spacing w:line="360" w:lineRule="auto"/>
        <w:ind w:left="70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Nauczyciel weryfikuje te zamierzenia oraz określa czas, w którym ma być przygotowany projekt.</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Część III</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Zadanie pracy domowej – projektu:</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celem jest zebranie przez poszczególne zespoły informacji (wykonanie kwerendy) na temat konkretnego obiektu techniki oraz przygotowanie na tej merytorycznej podstawie wybranej formy działania – efektu/narzędzia, który będzie głównym produktem projektu każdego z zespołów.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Powinny znaleźć się w nich dane o zabytku, jego lokalizacja, opis stanu, jego historia, znaczenie dla lokalnej społeczności, szerszego odbiorcy, wskazanie możliwego jego wykorzystania do celów edukacyjnych, naukowych, promocji gminy, dziedzictwa kulturowego itd. (Można wykorzystać jako materiał porządkujący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Kartę Odkrywcy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zał. 6 ). Nauczyciel przypomina uczniom o konieczności zachowania bezpieczeństwa i zasad BHP przy realizacji projektu.</w:t>
      </w:r>
    </w:p>
    <w:p w:rsidR="00000000" w:rsidDel="00000000" w:rsidP="00000000" w:rsidRDefault="00000000" w:rsidRPr="00000000" w14:paraId="0000004D">
      <w:pPr>
        <w:widowControl w:val="1"/>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Nauczyciel określa zasady oceny pracy metodą projektu – m.in. wartość naukową/poznawczą projektu, innowacyjność, według karty oceny (zał. 4),</w:t>
      </w:r>
      <w:r w:rsidDel="00000000" w:rsidR="00000000" w:rsidRPr="00000000">
        <w:rPr>
          <w:rFonts w:ascii="TeutonMager" w:cs="TeutonMager" w:eastAsia="TeutonMager" w:hAnsi="TeutonMager"/>
          <w:color w:val="000000"/>
          <w:sz w:val="20"/>
          <w:szCs w:val="20"/>
          <w:rtl w:val="0"/>
        </w:rPr>
        <w:t xml:space="preserve"> </w:t>
      </w:r>
      <w:r w:rsidDel="00000000" w:rsidR="00000000" w:rsidRPr="00000000">
        <w:rPr>
          <w:rFonts w:ascii="Times New Roman" w:cs="Times New Roman" w:eastAsia="Times New Roman" w:hAnsi="Times New Roman"/>
          <w:color w:val="000000"/>
          <w:sz w:val="24"/>
          <w:szCs w:val="24"/>
          <w:rtl w:val="0"/>
        </w:rPr>
        <w:t xml:space="preserve">która może również zostać uzupełniona samooceną (zał. 5).</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Samoocena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jest informacją zwrotną skierowaną do samego siebie, pozwala uczniom odnaleźć faktyczne przyczyny swoich sukcesów i porażek, a znając je, mogą lepiej planować swoją pracę.</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Wskazówka dla nauczyciela: </w:t>
      </w:r>
    </w:p>
    <w:p w:rsidR="00000000" w:rsidDel="00000000" w:rsidP="00000000" w:rsidRDefault="00000000" w:rsidRPr="00000000" w14:paraId="00000050">
      <w:pPr>
        <w:widowControl w:val="1"/>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Niezależnie od tego, jaki wariant oceny przedsięwzięcia wybierze nauczyciel, warto też uwzględnić udział uczniów w projekcie przy wystawianiu ocen z zachowania oraz rozważyć dodatkowe nagrody na koniec roku (np. dyplomy, książki) dla jego najbardziej aktywnych lub wszystkich uczestników.</w:t>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ZAŁĄCZNIKI</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Załącznik nr 1 – przykładowe narzędzia / efekty projektu:</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Historia techniki na Pomorzu - pomysły na narzędzia:</w:t>
      </w:r>
    </w:p>
    <w:p w:rsidR="00000000" w:rsidDel="00000000" w:rsidP="00000000" w:rsidRDefault="00000000" w:rsidRPr="00000000" w14:paraId="0000005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Quest Szczecińskie marki przemysłowe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prezentacja multimedialna –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 jaki sposób  przybliżyć dany zabytek innym osobom? Przykłady dobrych praktyk.</w:t>
      </w: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1"/>
        <w:spacing w:after="100" w:before="10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Celem projektu jest zebranie przez poszczególne zespoły informacji (wykonanie kwerendy) na temat konkretnego obiektu techniki oraz przygotowanie na tej merytorycznej podstawie wybranej </w:t>
      </w:r>
      <w:r w:rsidDel="00000000" w:rsidR="00000000" w:rsidRPr="00000000">
        <w:rPr>
          <w:rFonts w:ascii="Times New Roman" w:cs="Times New Roman" w:eastAsia="Times New Roman" w:hAnsi="Times New Roman"/>
          <w:b w:val="1"/>
          <w:sz w:val="24"/>
          <w:szCs w:val="24"/>
          <w:rtl w:val="0"/>
        </w:rPr>
        <w:t xml:space="preserve">formy działania – efektu</w:t>
      </w:r>
      <w:r w:rsidDel="00000000" w:rsidR="00000000" w:rsidRPr="00000000">
        <w:rPr>
          <w:rFonts w:ascii="Times New Roman" w:cs="Times New Roman" w:eastAsia="Times New Roman" w:hAnsi="Times New Roman"/>
          <w:sz w:val="24"/>
          <w:szCs w:val="24"/>
          <w:rtl w:val="0"/>
        </w:rPr>
        <w:t xml:space="preserve">, który będzie głównym produktem projektu każdego z zespołów. </w:t>
      </w:r>
    </w:p>
    <w:p w:rsidR="00000000" w:rsidDel="00000000" w:rsidP="00000000" w:rsidRDefault="00000000" w:rsidRPr="00000000" w14:paraId="0000005F">
      <w:pPr>
        <w:widowControl w:val="1"/>
        <w:spacing w:after="100" w:before="10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Zawarte winny być w nich dane: o zabytku, jego lokalizacja, opis stanu, jego historia, znaczenie dla lokalnej społeczności i szerszego odbiorcy, wskazanie możliwego jego wykorzystania do celów edukacyjnych, naukowych i promocji dziedzictwa kulturowego.</w:t>
      </w:r>
    </w:p>
    <w:p w:rsidR="00000000" w:rsidDel="00000000" w:rsidP="00000000" w:rsidRDefault="00000000" w:rsidRPr="00000000" w14:paraId="00000060">
      <w:pPr>
        <w:widowControl w:val="1"/>
        <w:spacing w:after="100" w:before="10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Jakie zatem mogą być formy działania - efekty projektu? </w:t>
      </w:r>
    </w:p>
    <w:p w:rsidR="00000000" w:rsidDel="00000000" w:rsidP="00000000" w:rsidRDefault="00000000" w:rsidRPr="00000000" w14:paraId="00000061">
      <w:pPr>
        <w:widowControl w:val="1"/>
        <w:spacing w:after="100" w:before="10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To zależy od pomysłowości, możliwości i zdolności organizacyjnych oraz chęci zaangażowania osób biorących udział w tym przedsięwzięciu. Ograniczeniem może być jedynie wyobraźnia. Niemniej poniżej zamieszczamy listę propozycji możliwych aktywności i działań:</w:t>
      </w:r>
      <w:r w:rsidDel="00000000" w:rsidR="00000000" w:rsidRPr="00000000">
        <w:rPr>
          <w:rFonts w:ascii="Times New Roman" w:cs="Times New Roman" w:eastAsia="Times New Roman" w:hAnsi="Times New Roman"/>
          <w:sz w:val="26"/>
          <w:szCs w:val="26"/>
          <w:rtl w:val="0"/>
        </w:rPr>
        <w:br w:type="textWrapping"/>
      </w:r>
    </w:p>
    <w:p w:rsidR="00000000" w:rsidDel="00000000" w:rsidP="00000000" w:rsidRDefault="00000000" w:rsidRPr="00000000" w14:paraId="00000062">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Opracowanie </w:t>
      </w:r>
      <w:r w:rsidDel="00000000" w:rsidR="00000000" w:rsidRPr="00000000">
        <w:rPr>
          <w:rFonts w:ascii="Times New Roman" w:cs="Times New Roman" w:eastAsia="Times New Roman" w:hAnsi="Times New Roman"/>
          <w:b w:val="1"/>
          <w:sz w:val="24"/>
          <w:szCs w:val="24"/>
          <w:rtl w:val="0"/>
        </w:rPr>
        <w:t xml:space="preserve">tras zwiedzania </w:t>
      </w:r>
      <w:r w:rsidDel="00000000" w:rsidR="00000000" w:rsidRPr="00000000">
        <w:rPr>
          <w:rFonts w:ascii="Times New Roman" w:cs="Times New Roman" w:eastAsia="Times New Roman" w:hAnsi="Times New Roman"/>
          <w:sz w:val="24"/>
          <w:szCs w:val="24"/>
          <w:rtl w:val="0"/>
        </w:rPr>
        <w:t xml:space="preserve">zabytków techniki wraz z mapą oraz </w:t>
      </w:r>
      <w:r w:rsidDel="00000000" w:rsidR="00000000" w:rsidRPr="00000000">
        <w:rPr>
          <w:rFonts w:ascii="Times New Roman" w:cs="Times New Roman" w:eastAsia="Times New Roman" w:hAnsi="Times New Roman"/>
          <w:b w:val="1"/>
          <w:sz w:val="24"/>
          <w:szCs w:val="24"/>
          <w:rtl w:val="0"/>
        </w:rPr>
        <w:t xml:space="preserve">organizacja wycieczek / spacerów</w:t>
      </w:r>
      <w:r w:rsidDel="00000000" w:rsidR="00000000" w:rsidRPr="00000000">
        <w:rPr>
          <w:rFonts w:ascii="Times New Roman" w:cs="Times New Roman" w:eastAsia="Times New Roman" w:hAnsi="Times New Roman"/>
          <w:sz w:val="24"/>
          <w:szCs w:val="24"/>
          <w:rtl w:val="0"/>
        </w:rPr>
        <w:t xml:space="preserve"> z opowieścią o tym dziedzictwie (wcielanie się w rolę przewodników) dla członków danej społeczności </w:t>
        <w:br w:type="textWrapping"/>
      </w:r>
      <w:r w:rsidDel="00000000" w:rsidR="00000000" w:rsidRPr="00000000">
        <w:rPr>
          <w:rFonts w:ascii="Times New Roman" w:cs="Times New Roman" w:eastAsia="Times New Roman" w:hAnsi="Times New Roman"/>
          <w:rtl w:val="0"/>
        </w:rPr>
        <w:t xml:space="preserve">[</w:t>
      </w:r>
      <w:hyperlink r:id="rId7">
        <w:r w:rsidDel="00000000" w:rsidR="00000000" w:rsidRPr="00000000">
          <w:rPr>
            <w:rFonts w:ascii="Times New Roman" w:cs="Times New Roman" w:eastAsia="Times New Roman" w:hAnsi="Times New Roman"/>
            <w:color w:val="0000ff"/>
            <w:u w:val="single"/>
            <w:rtl w:val="0"/>
          </w:rPr>
          <w:t xml:space="preserve">https://malopolskatogo.pl/malopolskie-twin-peaks-przemyslowe-dziedzictwo-plazy-i-chelmka/</w:t>
        </w:r>
      </w:hyperlink>
      <w:r w:rsidDel="00000000" w:rsidR="00000000" w:rsidRPr="00000000">
        <w:rPr>
          <w:rFonts w:ascii="Times New Roman" w:cs="Times New Roman" w:eastAsia="Times New Roman" w:hAnsi="Times New Roman"/>
          <w:rtl w:val="0"/>
        </w:rPr>
        <w:t xml:space="preserve">]; </w:t>
        <w:br w:type="textWrapping"/>
        <w:t xml:space="preserve">[</w:t>
      </w:r>
      <w:hyperlink r:id="rId8">
        <w:r w:rsidDel="00000000" w:rsidR="00000000" w:rsidRPr="00000000">
          <w:rPr>
            <w:rFonts w:ascii="Times New Roman" w:cs="Times New Roman" w:eastAsia="Times New Roman" w:hAnsi="Times New Roman"/>
            <w:color w:val="0000ff"/>
            <w:u w:val="single"/>
            <w:rtl w:val="0"/>
          </w:rPr>
          <w:t xml:space="preserve">https://issuu.com/visitbydgoszcz/docs/kanalowe_zagadki</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3">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Opracowanie i wdrożenie (w formie cyfrowej) </w:t>
      </w:r>
      <w:r w:rsidDel="00000000" w:rsidR="00000000" w:rsidRPr="00000000">
        <w:rPr>
          <w:rFonts w:ascii="Times New Roman" w:cs="Times New Roman" w:eastAsia="Times New Roman" w:hAnsi="Times New Roman"/>
          <w:b w:val="1"/>
          <w:sz w:val="24"/>
          <w:szCs w:val="24"/>
          <w:rtl w:val="0"/>
        </w:rPr>
        <w:t xml:space="preserve">szlaku dziedzictwa sztuki inżynieryjnej</w:t>
      </w:r>
      <w:r w:rsidDel="00000000" w:rsidR="00000000" w:rsidRPr="00000000">
        <w:rPr>
          <w:rFonts w:ascii="Times New Roman" w:cs="Times New Roman" w:eastAsia="Times New Roman" w:hAnsi="Times New Roman"/>
          <w:sz w:val="24"/>
          <w:szCs w:val="24"/>
          <w:rtl w:val="0"/>
        </w:rPr>
        <w:t xml:space="preserve"> po danym terenie </w:t>
        <w:br w:type="textWrapping"/>
      </w:r>
      <w:r w:rsidDel="00000000" w:rsidR="00000000" w:rsidRPr="00000000">
        <w:rPr>
          <w:rFonts w:ascii="Times New Roman" w:cs="Times New Roman" w:eastAsia="Times New Roman" w:hAnsi="Times New Roman"/>
          <w:rtl w:val="0"/>
        </w:rPr>
        <w:t xml:space="preserve">[</w:t>
      </w:r>
      <w:hyperlink r:id="rId9">
        <w:r w:rsidDel="00000000" w:rsidR="00000000" w:rsidRPr="00000000">
          <w:rPr>
            <w:rFonts w:ascii="Times New Roman" w:cs="Times New Roman" w:eastAsia="Times New Roman" w:hAnsi="Times New Roman"/>
            <w:color w:val="0000ff"/>
            <w:u w:val="single"/>
            <w:rtl w:val="0"/>
          </w:rPr>
          <w:t xml:space="preserve">https://szlakikultury.ariari.org</w:t>
        </w:r>
      </w:hyperlink>
      <w:r w:rsidDel="00000000" w:rsidR="00000000" w:rsidRPr="00000000">
        <w:rPr>
          <w:rFonts w:ascii="Times New Roman" w:cs="Times New Roman" w:eastAsia="Times New Roman" w:hAnsi="Times New Roman"/>
          <w:rtl w:val="0"/>
        </w:rPr>
        <w:t xml:space="preserve">]; </w:t>
        <w:br w:type="textWrapping"/>
        <w:t xml:space="preserve">[</w:t>
      </w:r>
      <w:hyperlink r:id="rId10">
        <w:r w:rsidDel="00000000" w:rsidR="00000000" w:rsidRPr="00000000">
          <w:rPr>
            <w:rFonts w:ascii="Times New Roman" w:cs="Times New Roman" w:eastAsia="Times New Roman" w:hAnsi="Times New Roman"/>
            <w:color w:val="0000ff"/>
            <w:u w:val="single"/>
            <w:rtl w:val="0"/>
          </w:rPr>
          <w:t xml:space="preserve">https://ariari.org/pl/dziedzictwo-kulturowe/130-mlyny-cukrownie-spoldzielnie.html</w:t>
        </w:r>
      </w:hyperlink>
      <w:r w:rsidDel="00000000" w:rsidR="00000000" w:rsidRPr="00000000">
        <w:rPr>
          <w:rFonts w:ascii="Times New Roman" w:cs="Times New Roman" w:eastAsia="Times New Roman" w:hAnsi="Times New Roman"/>
          <w:rtl w:val="0"/>
        </w:rPr>
        <w:t xml:space="preserve">]; </w:t>
        <w:br w:type="textWrapping"/>
        <w:t xml:space="preserve">[</w:t>
      </w:r>
      <w:hyperlink r:id="rId11">
        <w:r w:rsidDel="00000000" w:rsidR="00000000" w:rsidRPr="00000000">
          <w:rPr>
            <w:rFonts w:ascii="Times New Roman" w:cs="Times New Roman" w:eastAsia="Times New Roman" w:hAnsi="Times New Roman"/>
            <w:color w:val="0000ff"/>
            <w:u w:val="single"/>
            <w:rtl w:val="0"/>
          </w:rPr>
          <w:t xml:space="preserve">https://visitbydgoszcz.pl/pl/odkryj/trasy-zwiedzania/2439-szlak-zabytkow-hydrotechniki</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4">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Przy wykorzystaniu wykonanej fotodokumentacji (np. telefonami) potencjalnych zabytków opracowanie: </w:t>
        <w:br w:type="textWrapping"/>
        <w:t xml:space="preserve">- </w:t>
      </w:r>
      <w:r w:rsidDel="00000000" w:rsidR="00000000" w:rsidRPr="00000000">
        <w:rPr>
          <w:rFonts w:ascii="Times New Roman" w:cs="Times New Roman" w:eastAsia="Times New Roman" w:hAnsi="Times New Roman"/>
          <w:b w:val="1"/>
          <w:sz w:val="24"/>
          <w:szCs w:val="24"/>
          <w:rtl w:val="0"/>
        </w:rPr>
        <w:t xml:space="preserve">przewodnika w formie książkowej </w:t>
      </w:r>
      <w:r w:rsidDel="00000000" w:rsidR="00000000" w:rsidRPr="00000000">
        <w:rPr>
          <w:rFonts w:ascii="Times New Roman" w:cs="Times New Roman" w:eastAsia="Times New Roman" w:hAnsi="Times New Roman"/>
          <w:sz w:val="24"/>
          <w:szCs w:val="24"/>
          <w:rtl w:val="0"/>
        </w:rPr>
        <w:t xml:space="preserve">(drukowanej lub cyfrowej) </w:t>
        <w:br w:type="textWrapping"/>
      </w:r>
      <w:r w:rsidDel="00000000" w:rsidR="00000000" w:rsidRPr="00000000">
        <w:rPr>
          <w:rFonts w:ascii="Times New Roman" w:cs="Times New Roman" w:eastAsia="Times New Roman" w:hAnsi="Times New Roman"/>
          <w:rtl w:val="0"/>
        </w:rPr>
        <w:t xml:space="preserve">[</w:t>
      </w:r>
      <w:hyperlink r:id="rId12">
        <w:r w:rsidDel="00000000" w:rsidR="00000000" w:rsidRPr="00000000">
          <w:rPr>
            <w:rFonts w:ascii="Times New Roman" w:cs="Times New Roman" w:eastAsia="Times New Roman" w:hAnsi="Times New Roman"/>
            <w:color w:val="0000ff"/>
            <w:u w:val="single"/>
            <w:rtl w:val="0"/>
          </w:rPr>
          <w:t xml:space="preserve">https://issuu.com/visitbydgoszcz/docs/przewodnik_teh2o.compressed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br w:type="textWrapping"/>
        <w:t xml:space="preserve">- lub </w:t>
      </w:r>
      <w:r w:rsidDel="00000000" w:rsidR="00000000" w:rsidRPr="00000000">
        <w:rPr>
          <w:rFonts w:ascii="Times New Roman" w:cs="Times New Roman" w:eastAsia="Times New Roman" w:hAnsi="Times New Roman"/>
          <w:b w:val="1"/>
          <w:sz w:val="24"/>
          <w:szCs w:val="24"/>
          <w:rtl w:val="0"/>
        </w:rPr>
        <w:t xml:space="preserve">w formie filmu </w:t>
      </w:r>
      <w:r w:rsidDel="00000000" w:rsidR="00000000" w:rsidRPr="00000000">
        <w:rPr>
          <w:rFonts w:ascii="Times New Roman" w:cs="Times New Roman" w:eastAsia="Times New Roman" w:hAnsi="Times New Roman"/>
          <w:sz w:val="24"/>
          <w:szCs w:val="24"/>
          <w:rtl w:val="0"/>
        </w:rPr>
        <w:t xml:space="preserve">bądź</w:t>
      </w:r>
      <w:r w:rsidDel="00000000" w:rsidR="00000000" w:rsidRPr="00000000">
        <w:rPr>
          <w:rFonts w:ascii="Times New Roman" w:cs="Times New Roman" w:eastAsia="Times New Roman" w:hAnsi="Times New Roman"/>
          <w:b w:val="1"/>
          <w:sz w:val="24"/>
          <w:szCs w:val="24"/>
          <w:rtl w:val="0"/>
        </w:rPr>
        <w:t xml:space="preserve"> ścieżk</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13">
        <w:r w:rsidDel="00000000" w:rsidR="00000000" w:rsidRPr="00000000">
          <w:rPr>
            <w:rFonts w:ascii="Times New Roman" w:cs="Times New Roman" w:eastAsia="Times New Roman" w:hAnsi="Times New Roman"/>
            <w:color w:val="0000ff"/>
            <w:u w:val="single"/>
            <w:rtl w:val="0"/>
          </w:rPr>
          <w:t xml:space="preserve">https://youtu.be/t_petBBVbTI</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mapy zabytków</w:t>
      </w:r>
      <w:r w:rsidDel="00000000" w:rsidR="00000000" w:rsidRPr="00000000">
        <w:rPr>
          <w:rFonts w:ascii="Times New Roman" w:cs="Times New Roman" w:eastAsia="Times New Roman" w:hAnsi="Times New Roman"/>
          <w:sz w:val="24"/>
          <w:szCs w:val="24"/>
          <w:rtl w:val="0"/>
        </w:rPr>
        <w:t xml:space="preserve"> (forma: papierowa, audio, wideo, cyfrowa, aplikacja) </w:t>
        <w:br w:type="textWrapping"/>
      </w:r>
      <w:r w:rsidDel="00000000" w:rsidR="00000000" w:rsidRPr="00000000">
        <w:rPr>
          <w:rFonts w:ascii="Times New Roman" w:cs="Times New Roman" w:eastAsia="Times New Roman" w:hAnsi="Times New Roman"/>
          <w:rtl w:val="0"/>
        </w:rPr>
        <w:t xml:space="preserve">[</w:t>
      </w:r>
      <w:hyperlink r:id="rId14">
        <w:r w:rsidDel="00000000" w:rsidR="00000000" w:rsidRPr="00000000">
          <w:rPr>
            <w:rFonts w:ascii="Times New Roman" w:cs="Times New Roman" w:eastAsia="Times New Roman" w:hAnsi="Times New Roman"/>
            <w:color w:val="0000ff"/>
            <w:u w:val="single"/>
            <w:rtl w:val="0"/>
          </w:rPr>
          <w:t xml:space="preserve">https://pow.dzierzoniow.pl/www/files/2020/08/Mapa-atrakcja-Dolnego-Śląska.pdf</w:t>
        </w:r>
      </w:hyperlink>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0000ff"/>
            <w:u w:val="single"/>
            <w:rtl w:val="0"/>
          </w:rPr>
          <w:t xml:space="preserve">https://mapazabytkow.pl</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wystawy np. w przestrzeni publicznej </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16">
        <w:r w:rsidDel="00000000" w:rsidR="00000000" w:rsidRPr="00000000">
          <w:rPr>
            <w:rFonts w:ascii="Times New Roman" w:cs="Times New Roman" w:eastAsia="Times New Roman" w:hAnsi="Times New Roman"/>
            <w:color w:val="0000ff"/>
            <w:u w:val="single"/>
            <w:rtl w:val="0"/>
          </w:rPr>
          <w:t xml:space="preserve">http://www.podlasie24.pl/lukow/kultura/lok-nowe-wystawy-plenerowe-2ed8e.html</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br w:type="textWrapping"/>
        <w:t xml:space="preserve">- lub </w:t>
      </w:r>
      <w:r w:rsidDel="00000000" w:rsidR="00000000" w:rsidRPr="00000000">
        <w:rPr>
          <w:rFonts w:ascii="Times New Roman" w:cs="Times New Roman" w:eastAsia="Times New Roman" w:hAnsi="Times New Roman"/>
          <w:b w:val="1"/>
          <w:sz w:val="24"/>
          <w:szCs w:val="24"/>
          <w:rtl w:val="0"/>
        </w:rPr>
        <w:t xml:space="preserve">wystawy w formie cyfrowej</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17">
        <w:r w:rsidDel="00000000" w:rsidR="00000000" w:rsidRPr="00000000">
          <w:rPr>
            <w:rFonts w:ascii="Times New Roman" w:cs="Times New Roman" w:eastAsia="Times New Roman" w:hAnsi="Times New Roman"/>
            <w:color w:val="0000ff"/>
            <w:u w:val="single"/>
            <w:rtl w:val="0"/>
          </w:rPr>
          <w:t xml:space="preserve">http://muzeum.bydgoszcz.pl/wystawy/id,281,0,0,140-lat-zbiorow-Muzeum-Okregowego-im-Leona-Wyczolkowskiego-w-Bydgoszczy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5">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Działaniem docelowym może być również stworzenie </w:t>
      </w:r>
      <w:r w:rsidDel="00000000" w:rsidR="00000000" w:rsidRPr="00000000">
        <w:rPr>
          <w:rFonts w:ascii="Times New Roman" w:cs="Times New Roman" w:eastAsia="Times New Roman" w:hAnsi="Times New Roman"/>
          <w:b w:val="1"/>
          <w:sz w:val="24"/>
          <w:szCs w:val="24"/>
          <w:rtl w:val="0"/>
        </w:rPr>
        <w:t xml:space="preserve">bloga</w:t>
      </w:r>
      <w:r w:rsidDel="00000000" w:rsidR="00000000" w:rsidRPr="00000000">
        <w:rPr>
          <w:rFonts w:ascii="Times New Roman" w:cs="Times New Roman" w:eastAsia="Times New Roman" w:hAnsi="Times New Roman"/>
          <w:sz w:val="24"/>
          <w:szCs w:val="24"/>
          <w:rtl w:val="0"/>
        </w:rPr>
        <w:t xml:space="preserve">, na którym będą się pojawiały kolejne wpisy przygotowywane wraz z rozwojem projektu </w:t>
        <w:br w:type="textWrapping"/>
      </w:r>
      <w:r w:rsidDel="00000000" w:rsidR="00000000" w:rsidRPr="00000000">
        <w:rPr>
          <w:rFonts w:ascii="Times New Roman" w:cs="Times New Roman" w:eastAsia="Times New Roman" w:hAnsi="Times New Roman"/>
          <w:rtl w:val="0"/>
        </w:rPr>
        <w:t xml:space="preserve">[</w:t>
      </w:r>
      <w:hyperlink r:id="rId18">
        <w:r w:rsidDel="00000000" w:rsidR="00000000" w:rsidRPr="00000000">
          <w:rPr>
            <w:rFonts w:ascii="Times New Roman" w:cs="Times New Roman" w:eastAsia="Times New Roman" w:hAnsi="Times New Roman"/>
            <w:color w:val="0000ff"/>
            <w:u w:val="single"/>
            <w:rtl w:val="0"/>
          </w:rPr>
          <w:t xml:space="preserve">https://www.podrozepokulturze.pl/tag/szlak-dziedzictwa-przemyslowego/</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6">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Przygotowanie i wyprodukowanie </w:t>
      </w:r>
      <w:r w:rsidDel="00000000" w:rsidR="00000000" w:rsidRPr="00000000">
        <w:rPr>
          <w:rFonts w:ascii="Times New Roman" w:cs="Times New Roman" w:eastAsia="Times New Roman" w:hAnsi="Times New Roman"/>
          <w:b w:val="1"/>
          <w:sz w:val="24"/>
          <w:szCs w:val="24"/>
          <w:rtl w:val="0"/>
        </w:rPr>
        <w:t xml:space="preserve">filmiku</w:t>
      </w:r>
      <w:r w:rsidDel="00000000" w:rsidR="00000000" w:rsidRPr="00000000">
        <w:rPr>
          <w:rFonts w:ascii="Times New Roman" w:cs="Times New Roman" w:eastAsia="Times New Roman" w:hAnsi="Times New Roman"/>
          <w:sz w:val="24"/>
          <w:szCs w:val="24"/>
          <w:rtl w:val="0"/>
        </w:rPr>
        <w:t xml:space="preserve"> lub serii filmików opowiadających o dziedzictwie technicznym. Przy przygotowaniu serii filmów można założyć kanał na YouTube i wykorzystać możliwości tego portalu (drugiej pod względem liczby użytkowników wyszukiwarki internetowej j na świecie, zaraz za Google) </w:t>
        <w:br w:type="textWrapping"/>
      </w:r>
      <w:r w:rsidDel="00000000" w:rsidR="00000000" w:rsidRPr="00000000">
        <w:rPr>
          <w:rFonts w:ascii="Times New Roman" w:cs="Times New Roman" w:eastAsia="Times New Roman" w:hAnsi="Times New Roman"/>
          <w:rtl w:val="0"/>
        </w:rPr>
        <w:t xml:space="preserve">[</w:t>
      </w:r>
      <w:hyperlink r:id="rId19">
        <w:r w:rsidDel="00000000" w:rsidR="00000000" w:rsidRPr="00000000">
          <w:rPr>
            <w:rFonts w:ascii="Times New Roman" w:cs="Times New Roman" w:eastAsia="Times New Roman" w:hAnsi="Times New Roman"/>
            <w:color w:val="0000ff"/>
            <w:u w:val="single"/>
            <w:rtl w:val="0"/>
          </w:rPr>
          <w:t xml:space="preserve">https://youtu.be/Bba9Jy682gQ</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7">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Działania z fotografiami można poszerzyć także o projekt realizacji </w:t>
      </w:r>
      <w:r w:rsidDel="00000000" w:rsidR="00000000" w:rsidRPr="00000000">
        <w:rPr>
          <w:rFonts w:ascii="Times New Roman" w:cs="Times New Roman" w:eastAsia="Times New Roman" w:hAnsi="Times New Roman"/>
          <w:b w:val="1"/>
          <w:sz w:val="24"/>
          <w:szCs w:val="24"/>
          <w:rtl w:val="0"/>
        </w:rPr>
        <w:t xml:space="preserve">selfie</w:t>
      </w:r>
      <w:r w:rsidDel="00000000" w:rsidR="00000000" w:rsidRPr="00000000">
        <w:rPr>
          <w:rFonts w:ascii="Times New Roman" w:cs="Times New Roman" w:eastAsia="Times New Roman" w:hAnsi="Times New Roman"/>
          <w:sz w:val="24"/>
          <w:szCs w:val="24"/>
          <w:rtl w:val="0"/>
        </w:rPr>
        <w:t xml:space="preserve"> z wybranym zabytkiem technicznym, zachęcających młodych odbiorców do wykonywania zdjęć w interesującym i nietuzinkowym otoczeniu. Do selfie publikowanym w mediach społecznościowych należy dodać hashtag: </w:t>
      </w:r>
      <w:r w:rsidDel="00000000" w:rsidR="00000000" w:rsidRPr="00000000">
        <w:rPr>
          <w:rFonts w:ascii="Times New Roman" w:cs="Times New Roman" w:eastAsia="Times New Roman" w:hAnsi="Times New Roman"/>
          <w:b w:val="1"/>
          <w:sz w:val="24"/>
          <w:szCs w:val="24"/>
          <w:rtl w:val="0"/>
        </w:rPr>
        <w:t xml:space="preserve">#techniczneselfie;</w:t>
      </w:r>
      <w:r w:rsidDel="00000000" w:rsidR="00000000" w:rsidRPr="00000000">
        <w:rPr>
          <w:rFonts w:ascii="Times New Roman" w:cs="Times New Roman" w:eastAsia="Times New Roman" w:hAnsi="Times New Roman"/>
          <w:sz w:val="24"/>
          <w:szCs w:val="24"/>
          <w:rtl w:val="0"/>
        </w:rPr>
        <w:t xml:space="preserve"> oraz wzbogacić fotografię o informacje o zabytku</w:t>
        <w:br w:type="textWrapping"/>
      </w:r>
      <w:r w:rsidDel="00000000" w:rsidR="00000000" w:rsidRPr="00000000">
        <w:rPr>
          <w:rFonts w:ascii="Times New Roman" w:cs="Times New Roman" w:eastAsia="Times New Roman" w:hAnsi="Times New Roman"/>
          <w:rtl w:val="0"/>
        </w:rPr>
        <w:t xml:space="preserve">[</w:t>
      </w:r>
      <w:hyperlink r:id="rId20">
        <w:r w:rsidDel="00000000" w:rsidR="00000000" w:rsidRPr="00000000">
          <w:rPr>
            <w:rFonts w:ascii="Times New Roman" w:cs="Times New Roman" w:eastAsia="Times New Roman" w:hAnsi="Times New Roman"/>
            <w:color w:val="0000ff"/>
            <w:u w:val="single"/>
            <w:rtl w:val="0"/>
          </w:rPr>
          <w:t xml:space="preserve">https://tiny.pl/rl5td</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8">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Z przetwarzaniem zdjęć można również połączyć zabawę w „</w:t>
      </w:r>
      <w:r w:rsidDel="00000000" w:rsidR="00000000" w:rsidRPr="00000000">
        <w:rPr>
          <w:rFonts w:ascii="Times New Roman" w:cs="Times New Roman" w:eastAsia="Times New Roman" w:hAnsi="Times New Roman"/>
          <w:b w:val="1"/>
          <w:sz w:val="24"/>
          <w:szCs w:val="24"/>
          <w:rtl w:val="0"/>
        </w:rPr>
        <w:t xml:space="preserve">memy</w:t>
      </w:r>
      <w:r w:rsidDel="00000000" w:rsidR="00000000" w:rsidRPr="00000000">
        <w:rPr>
          <w:rFonts w:ascii="Times New Roman" w:cs="Times New Roman" w:eastAsia="Times New Roman" w:hAnsi="Times New Roman"/>
          <w:sz w:val="24"/>
          <w:szCs w:val="24"/>
          <w:rtl w:val="0"/>
        </w:rPr>
        <w:t xml:space="preserve">” - czyli dodawanie tekstów (często zabawnych) do fotografii; poszerzonych o informacje o zabytku i publikowaniu na własnych mediach z</w:t>
      </w:r>
      <w:r w:rsidDel="00000000" w:rsidR="00000000" w:rsidRPr="00000000">
        <w:rPr>
          <w:rFonts w:ascii="Times New Roman" w:cs="Times New Roman" w:eastAsia="Times New Roman" w:hAnsi="Times New Roman"/>
          <w:b w:val="1"/>
          <w:sz w:val="24"/>
          <w:szCs w:val="24"/>
          <w:rtl w:val="0"/>
        </w:rPr>
        <w:t xml:space="preserve"> #memyztechniki</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w:t>
      </w:r>
      <w:hyperlink r:id="rId21">
        <w:r w:rsidDel="00000000" w:rsidR="00000000" w:rsidRPr="00000000">
          <w:rPr>
            <w:rFonts w:ascii="Times New Roman" w:cs="Times New Roman" w:eastAsia="Times New Roman" w:hAnsi="Times New Roman"/>
            <w:color w:val="0000ff"/>
            <w:u w:val="single"/>
            <w:rtl w:val="0"/>
          </w:rPr>
          <w:t xml:space="preserve">https://www.instagram.com/explore/tags/mobemy/</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9">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Oznaczenie znalezionych przejawów dziedzictwa technicznego i włączenie ich w </w:t>
      </w:r>
      <w:r w:rsidDel="00000000" w:rsidR="00000000" w:rsidRPr="00000000">
        <w:rPr>
          <w:rFonts w:ascii="Times New Roman" w:cs="Times New Roman" w:eastAsia="Times New Roman" w:hAnsi="Times New Roman"/>
          <w:b w:val="1"/>
          <w:sz w:val="24"/>
          <w:szCs w:val="24"/>
          <w:rtl w:val="0"/>
        </w:rPr>
        <w:t xml:space="preserve">sieć geocachingową</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22">
        <w:r w:rsidDel="00000000" w:rsidR="00000000" w:rsidRPr="00000000">
          <w:rPr>
            <w:rFonts w:ascii="Times New Roman" w:cs="Times New Roman" w:eastAsia="Times New Roman" w:hAnsi="Times New Roman"/>
            <w:color w:val="0000ff"/>
            <w:u w:val="single"/>
            <w:rtl w:val="0"/>
          </w:rPr>
          <w:t xml:space="preserve">https://www.geocaching.pl/map.php</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t xml:space="preserve">Geocaching to rodzaj gry terenowej, która powstała wraz ze spopularyzowaniem odbiorników GPS. W skrócie, polega na odnajdywaniu umieszczonych na całym świecie skrytek (keszy). Te zaś, ukrywane są przez innych uczestników zabawy (zazwyczaj bardziej doświadczonych). To takie trochę poszukiwanie skarbów. Tyle, że same skarby nie są cenne – bardziej od wzbogacenia się, chodzi tu o satysfakcję ze znalezienia skrytki</w:t>
      </w:r>
      <w:r w:rsidDel="00000000" w:rsidR="00000000" w:rsidRPr="00000000">
        <w:rPr>
          <w:rFonts w:ascii="Times New Roman" w:cs="Times New Roman" w:eastAsia="Times New Roman" w:hAnsi="Times New Roman"/>
          <w:sz w:val="24"/>
          <w:szCs w:val="24"/>
          <w:rtl w:val="0"/>
        </w:rPr>
        <w:t xml:space="preserve"> - </w:t>
      </w:r>
      <w:hyperlink r:id="rId23">
        <w:r w:rsidDel="00000000" w:rsidR="00000000" w:rsidRPr="00000000">
          <w:rPr>
            <w:rFonts w:ascii="Times New Roman" w:cs="Times New Roman" w:eastAsia="Times New Roman" w:hAnsi="Times New Roman"/>
            <w:color w:val="0000ff"/>
            <w:u w:val="single"/>
            <w:rtl w:val="0"/>
          </w:rPr>
          <w:t xml:space="preserve">http://plecakwspomnien.pl/2018/02/co-to-jest-geocaching/</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A">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Opracowanie </w:t>
      </w:r>
      <w:r w:rsidDel="00000000" w:rsidR="00000000" w:rsidRPr="00000000">
        <w:rPr>
          <w:rFonts w:ascii="Times New Roman" w:cs="Times New Roman" w:eastAsia="Times New Roman" w:hAnsi="Times New Roman"/>
          <w:b w:val="1"/>
          <w:sz w:val="24"/>
          <w:szCs w:val="24"/>
          <w:rtl w:val="0"/>
        </w:rPr>
        <w:t xml:space="preserve">questów</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24">
        <w:r w:rsidDel="00000000" w:rsidR="00000000" w:rsidRPr="00000000">
          <w:rPr>
            <w:rFonts w:ascii="Times New Roman" w:cs="Times New Roman" w:eastAsia="Times New Roman" w:hAnsi="Times New Roman"/>
            <w:color w:val="1155cc"/>
            <w:u w:val="single"/>
            <w:rtl w:val="0"/>
          </w:rPr>
          <w:t xml:space="preserve">https://www.gorlice.pl/pl/220/8752/rozwiaz-quest-%E2%80%9Elukasiewicz-i-wszystko-jasne%E2%80%9D-i-wygraj-bilety-do-kina-.html</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br w:type="textWrapping"/>
        <w:t xml:space="preserve">[</w:t>
      </w:r>
      <w:hyperlink r:id="rId25">
        <w:r w:rsidDel="00000000" w:rsidR="00000000" w:rsidRPr="00000000">
          <w:rPr>
            <w:rFonts w:ascii="Times New Roman" w:cs="Times New Roman" w:eastAsia="Times New Roman" w:hAnsi="Times New Roman"/>
            <w:color w:val="0000ff"/>
            <w:u w:val="single"/>
            <w:rtl w:val="0"/>
          </w:rPr>
          <w:t xml:space="preserve">https://www.zabytkitechniki.pl/staticcontent/343528</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br w:type="textWrapping"/>
        <w:t xml:space="preserve">oraz </w:t>
      </w:r>
      <w:r w:rsidDel="00000000" w:rsidR="00000000" w:rsidRPr="00000000">
        <w:rPr>
          <w:rFonts w:ascii="Times New Roman" w:cs="Times New Roman" w:eastAsia="Times New Roman" w:hAnsi="Times New Roman"/>
          <w:b w:val="1"/>
          <w:sz w:val="24"/>
          <w:szCs w:val="24"/>
          <w:rtl w:val="0"/>
        </w:rPr>
        <w:t xml:space="preserve">gier miejskich i turystycznych</w:t>
      </w:r>
      <w:r w:rsidDel="00000000" w:rsidR="00000000" w:rsidRPr="00000000">
        <w:rPr>
          <w:rFonts w:ascii="Times New Roman" w:cs="Times New Roman" w:eastAsia="Times New Roman" w:hAnsi="Times New Roman"/>
          <w:sz w:val="24"/>
          <w:szCs w:val="24"/>
          <w:rtl w:val="0"/>
        </w:rPr>
        <w:t xml:space="preserve"> (wersja drukowana lub cyfrowa) </w:t>
        <w:br w:type="textWrapping"/>
      </w:r>
      <w:r w:rsidDel="00000000" w:rsidR="00000000" w:rsidRPr="00000000">
        <w:rPr>
          <w:rFonts w:ascii="Times New Roman" w:cs="Times New Roman" w:eastAsia="Times New Roman" w:hAnsi="Times New Roman"/>
          <w:rtl w:val="0"/>
        </w:rPr>
        <w:t xml:space="preserve">[</w:t>
      </w:r>
      <w:hyperlink r:id="rId26">
        <w:r w:rsidDel="00000000" w:rsidR="00000000" w:rsidRPr="00000000">
          <w:rPr>
            <w:rFonts w:ascii="Times New Roman" w:cs="Times New Roman" w:eastAsia="Times New Roman" w:hAnsi="Times New Roman"/>
            <w:color w:val="0000ff"/>
            <w:u w:val="single"/>
            <w:rtl w:val="0"/>
          </w:rPr>
          <w:t xml:space="preserve">https://slaskiegra.pl/rybnik-jak-grac/</w:t>
        </w:r>
      </w:hyperlink>
      <w:r w:rsidDel="00000000" w:rsidR="00000000" w:rsidRPr="00000000">
        <w:rPr>
          <w:rFonts w:ascii="Times New Roman" w:cs="Times New Roman" w:eastAsia="Times New Roman" w:hAnsi="Times New Roman"/>
          <w:rtl w:val="0"/>
        </w:rPr>
        <w:t xml:space="preserve">] [</w:t>
      </w:r>
      <w:hyperlink r:id="rId27">
        <w:r w:rsidDel="00000000" w:rsidR="00000000" w:rsidRPr="00000000">
          <w:rPr>
            <w:rFonts w:ascii="Times New Roman" w:cs="Times New Roman" w:eastAsia="Times New Roman" w:hAnsi="Times New Roman"/>
            <w:color w:val="0000ff"/>
            <w:u w:val="single"/>
            <w:rtl w:val="0"/>
          </w:rPr>
          <w:t xml:space="preserve">http://muzeum.bydgoszcz.pl/gry_turystyczne</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br w:type="textWrapping"/>
        <w:t xml:space="preserve">A czym są owe questy?</w:t>
        <w:br w:type="textWrapping"/>
      </w:r>
      <w:r w:rsidDel="00000000" w:rsidR="00000000" w:rsidRPr="00000000">
        <w:rPr>
          <w:rFonts w:ascii="Times New Roman" w:cs="Times New Roman" w:eastAsia="Times New Roman" w:hAnsi="Times New Roman"/>
          <w:i w:val="1"/>
          <w:sz w:val="24"/>
          <w:szCs w:val="24"/>
          <w:rtl w:val="0"/>
        </w:rPr>
        <w:t xml:space="preserve">Questing łączy elementy harcerskich podchodów, gier terenowych i nowych technologii. Zwieńczeniem każdej zabawy jest odnalezienie skarbu. Turysta z biernego słuchacza przeistacza się w poszukiwacza skarbów, którego celem jest odkrycie tajemnic, zapomnianych historii, bogactwa kulturowego, czy pradawnego miejsca. </w:t>
      </w:r>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color w:val="0000ff"/>
            <w:u w:val="single"/>
            <w:rtl w:val="0"/>
          </w:rPr>
          <w:t xml:space="preserve">http://questing.pl/co-to-jest-questing/</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B">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Tworzenie komiksu</w:t>
      </w:r>
      <w:r w:rsidDel="00000000" w:rsidR="00000000" w:rsidRPr="00000000">
        <w:rPr>
          <w:rFonts w:ascii="Times New Roman" w:cs="Times New Roman" w:eastAsia="Times New Roman" w:hAnsi="Times New Roman"/>
          <w:sz w:val="24"/>
          <w:szCs w:val="24"/>
          <w:rtl w:val="0"/>
        </w:rPr>
        <w:t xml:space="preserve"> opowiadającego o dziedzictwie technicznym danego regionu </w:t>
        <w:br w:type="textWrapping"/>
      </w:r>
      <w:r w:rsidDel="00000000" w:rsidR="00000000" w:rsidRPr="00000000">
        <w:rPr>
          <w:rFonts w:ascii="Times New Roman" w:cs="Times New Roman" w:eastAsia="Times New Roman" w:hAnsi="Times New Roman"/>
          <w:rtl w:val="0"/>
        </w:rPr>
        <w:t xml:space="preserve">[</w:t>
      </w:r>
      <w:hyperlink r:id="rId29">
        <w:r w:rsidDel="00000000" w:rsidR="00000000" w:rsidRPr="00000000">
          <w:rPr>
            <w:rFonts w:ascii="Times New Roman" w:cs="Times New Roman" w:eastAsia="Times New Roman" w:hAnsi="Times New Roman"/>
            <w:color w:val="0000ff"/>
            <w:u w:val="single"/>
            <w:rtl w:val="0"/>
          </w:rPr>
          <w:t xml:space="preserve">http://sieckultury.pl/2017/05/komiks-pod-chmurkaczyli-o-tym-jak-sie-rozchmurzyc-i-znalezc-w-sobie-superbohatera/</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[wersja instagramowa MNK - </w:t>
      </w:r>
      <w:hyperlink r:id="rId30">
        <w:r w:rsidDel="00000000" w:rsidR="00000000" w:rsidRPr="00000000">
          <w:rPr>
            <w:rFonts w:ascii="Times New Roman" w:cs="Times New Roman" w:eastAsia="Times New Roman" w:hAnsi="Times New Roman"/>
            <w:color w:val="0000ff"/>
            <w:u w:val="single"/>
            <w:rtl w:val="0"/>
          </w:rPr>
          <w:t xml:space="preserve">https://www.instagram.com/thenationalmuseuminkrakow/</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t xml:space="preserve">O tym jak tworzyć komiksy opowiada film </w:t>
      </w:r>
      <w:r w:rsidDel="00000000" w:rsidR="00000000" w:rsidRPr="00000000">
        <w:rPr>
          <w:rFonts w:ascii="Times New Roman" w:cs="Times New Roman" w:eastAsia="Times New Roman" w:hAnsi="Times New Roman"/>
          <w:i w:val="1"/>
          <w:sz w:val="24"/>
          <w:szCs w:val="24"/>
          <w:rtl w:val="0"/>
        </w:rPr>
        <w:t xml:space="preserve">Przepis na komiks </w:t>
      </w:r>
      <w:r w:rsidDel="00000000" w:rsidR="00000000" w:rsidRPr="00000000">
        <w:rPr>
          <w:rFonts w:ascii="Times New Roman" w:cs="Times New Roman" w:eastAsia="Times New Roman" w:hAnsi="Times New Roman"/>
          <w:sz w:val="24"/>
          <w:szCs w:val="24"/>
          <w:rtl w:val="0"/>
        </w:rPr>
        <w:t xml:space="preserve">przygotowany przez</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Muzeum Józefa Piłsudskiego w Sulejówku - </w:t>
      </w:r>
      <w:hyperlink r:id="rId31">
        <w:r w:rsidDel="00000000" w:rsidR="00000000" w:rsidRPr="00000000">
          <w:rPr>
            <w:rFonts w:ascii="Times New Roman" w:cs="Times New Roman" w:eastAsia="Times New Roman" w:hAnsi="Times New Roman"/>
            <w:color w:val="0000ff"/>
            <w:u w:val="single"/>
            <w:rtl w:val="0"/>
          </w:rPr>
          <w:t xml:space="preserve">https://youtu.be/D-O21w3CuLA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Działania realizowane w oparciu o </w:t>
      </w:r>
      <w:r w:rsidDel="00000000" w:rsidR="00000000" w:rsidRPr="00000000">
        <w:rPr>
          <w:rFonts w:ascii="Times New Roman" w:cs="Times New Roman" w:eastAsia="Times New Roman" w:hAnsi="Times New Roman"/>
          <w:b w:val="1"/>
          <w:sz w:val="24"/>
          <w:szCs w:val="24"/>
          <w:rtl w:val="0"/>
        </w:rPr>
        <w:t xml:space="preserve">historię mówioną / oral history</w:t>
      </w:r>
      <w:r w:rsidDel="00000000" w:rsidR="00000000" w:rsidRPr="00000000">
        <w:rPr>
          <w:rFonts w:ascii="Times New Roman" w:cs="Times New Roman" w:eastAsia="Times New Roman" w:hAnsi="Times New Roman"/>
          <w:sz w:val="24"/>
          <w:szCs w:val="24"/>
          <w:rtl w:val="0"/>
        </w:rPr>
        <w:t xml:space="preserve"> - docieranie do osób, które mają wiedzę dot. dziedzictwa technicznego w danym regionie (świadków historii) i nagranie ich relacji (również za pomocą telefonów) </w:t>
        <w:br w:type="textWrapping"/>
      </w:r>
      <w:r w:rsidDel="00000000" w:rsidR="00000000" w:rsidRPr="00000000">
        <w:rPr>
          <w:rFonts w:ascii="Times New Roman" w:cs="Times New Roman" w:eastAsia="Times New Roman" w:hAnsi="Times New Roman"/>
          <w:rtl w:val="0"/>
        </w:rPr>
        <w:t xml:space="preserve">[</w:t>
      </w:r>
      <w:hyperlink r:id="rId32">
        <w:r w:rsidDel="00000000" w:rsidR="00000000" w:rsidRPr="00000000">
          <w:rPr>
            <w:rFonts w:ascii="Times New Roman" w:cs="Times New Roman" w:eastAsia="Times New Roman" w:hAnsi="Times New Roman"/>
            <w:color w:val="0000ff"/>
            <w:u w:val="single"/>
            <w:rtl w:val="0"/>
          </w:rPr>
          <w:t xml:space="preserve">https://audiohistoria.pl</w:t>
        </w:r>
      </w:hyperlink>
      <w:r w:rsidDel="00000000" w:rsidR="00000000" w:rsidRPr="00000000">
        <w:rPr>
          <w:rFonts w:ascii="Times New Roman" w:cs="Times New Roman" w:eastAsia="Times New Roman" w:hAnsi="Times New Roman"/>
          <w:rtl w:val="0"/>
        </w:rPr>
        <w:t xml:space="preserve">]; </w:t>
        <w:br w:type="textWrapping"/>
        <w:t xml:space="preserve">[</w:t>
      </w:r>
      <w:hyperlink r:id="rId33">
        <w:r w:rsidDel="00000000" w:rsidR="00000000" w:rsidRPr="00000000">
          <w:rPr>
            <w:rFonts w:ascii="Times New Roman" w:cs="Times New Roman" w:eastAsia="Times New Roman" w:hAnsi="Times New Roman"/>
            <w:color w:val="0000ff"/>
            <w:u w:val="single"/>
            <w:rtl w:val="0"/>
          </w:rPr>
          <w:t xml:space="preserve">https://youtu.be/FlmoRygWJMA</w:t>
        </w:r>
      </w:hyperlink>
      <w:r w:rsidDel="00000000" w:rsidR="00000000" w:rsidRPr="00000000">
        <w:rPr>
          <w:rFonts w:ascii="Times New Roman" w:cs="Times New Roman" w:eastAsia="Times New Roman" w:hAnsi="Times New Roman"/>
          <w:rtl w:val="0"/>
        </w:rPr>
        <w:t xml:space="preserve">]; </w:t>
        <w:br w:type="textWrapping"/>
        <w:t xml:space="preserve">[</w:t>
      </w:r>
      <w:hyperlink r:id="rId34">
        <w:r w:rsidDel="00000000" w:rsidR="00000000" w:rsidRPr="00000000">
          <w:rPr>
            <w:rFonts w:ascii="Times New Roman" w:cs="Times New Roman" w:eastAsia="Times New Roman" w:hAnsi="Times New Roman"/>
            <w:color w:val="0000ff"/>
            <w:u w:val="single"/>
            <w:rtl w:val="0"/>
          </w:rPr>
          <w:t xml:space="preserve">http://tsk24.pl/index.php/szkolnictwo-i-oswiata/11026-moje-miasto-we-wspomnieniach-lata-60-te-70-te-80-te-xx-wieku-projekt-edukacyjny-zespol-placowek-oswiatowych-szkola-podstawowa-nr-2</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br w:type="textWrapping"/>
        <w:t xml:space="preserve">Efektem tych działań może być stworzenie dedykowanego </w:t>
      </w:r>
      <w:r w:rsidDel="00000000" w:rsidR="00000000" w:rsidRPr="00000000">
        <w:rPr>
          <w:rFonts w:ascii="Times New Roman" w:cs="Times New Roman" w:eastAsia="Times New Roman" w:hAnsi="Times New Roman"/>
          <w:b w:val="1"/>
          <w:sz w:val="24"/>
          <w:szCs w:val="24"/>
          <w:rtl w:val="0"/>
        </w:rPr>
        <w:t xml:space="preserve">podcastu</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w:t>
      </w:r>
      <w:hyperlink r:id="rId35">
        <w:r w:rsidDel="00000000" w:rsidR="00000000" w:rsidRPr="00000000">
          <w:rPr>
            <w:rFonts w:ascii="Times New Roman" w:cs="Times New Roman" w:eastAsia="Times New Roman" w:hAnsi="Times New Roman"/>
            <w:color w:val="0000ff"/>
            <w:u w:val="single"/>
            <w:rtl w:val="0"/>
          </w:rPr>
          <w:t xml:space="preserve">https://mimcast.pl</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D">
      <w:pPr>
        <w:widowControl w:val="1"/>
        <w:numPr>
          <w:ilvl w:val="0"/>
          <w:numId w:val="9"/>
        </w:numPr>
        <w:spacing w:after="160"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Dużym wyzwaniem, ale również niemałym przeżyciem może być podjęcie próby napisania i wyprodukowania </w:t>
      </w:r>
      <w:r w:rsidDel="00000000" w:rsidR="00000000" w:rsidRPr="00000000">
        <w:rPr>
          <w:rFonts w:ascii="Times New Roman" w:cs="Times New Roman" w:eastAsia="Times New Roman" w:hAnsi="Times New Roman"/>
          <w:b w:val="1"/>
          <w:sz w:val="24"/>
          <w:szCs w:val="24"/>
          <w:rtl w:val="0"/>
        </w:rPr>
        <w:t xml:space="preserve">utworu muzycznego</w:t>
      </w:r>
      <w:r w:rsidDel="00000000" w:rsidR="00000000" w:rsidRPr="00000000">
        <w:rPr>
          <w:rFonts w:ascii="Times New Roman" w:cs="Times New Roman" w:eastAsia="Times New Roman" w:hAnsi="Times New Roman"/>
          <w:sz w:val="24"/>
          <w:szCs w:val="24"/>
          <w:rtl w:val="0"/>
        </w:rPr>
        <w:t xml:space="preserve"> opowiadającego o dziedzictwie technicznym - np. hip-hopowego </w:t>
        <w:br w:type="textWrapping"/>
      </w:r>
      <w:r w:rsidDel="00000000" w:rsidR="00000000" w:rsidRPr="00000000">
        <w:rPr>
          <w:rFonts w:ascii="Times New Roman" w:cs="Times New Roman" w:eastAsia="Times New Roman" w:hAnsi="Times New Roman"/>
          <w:rtl w:val="0"/>
        </w:rPr>
        <w:t xml:space="preserve">[</w:t>
      </w:r>
      <w:hyperlink r:id="rId36">
        <w:r w:rsidDel="00000000" w:rsidR="00000000" w:rsidRPr="00000000">
          <w:rPr>
            <w:rFonts w:ascii="Times New Roman" w:cs="Times New Roman" w:eastAsia="Times New Roman" w:hAnsi="Times New Roman"/>
            <w:color w:val="0000ff"/>
            <w:u w:val="single"/>
            <w:rtl w:val="0"/>
          </w:rPr>
          <w:t xml:space="preserve">https://www.youtube.com/watch?v=01TajP0MZjc&amp;feature=youtu.be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E">
      <w:pPr>
        <w:widowControl w:val="1"/>
        <w:numPr>
          <w:ilvl w:val="0"/>
          <w:numId w:val="9"/>
        </w:numPr>
        <w:spacing w:before="100" w:line="288" w:lineRule="auto"/>
        <w:ind w:left="72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Można rozważyć również  </w:t>
      </w:r>
      <w:r w:rsidDel="00000000" w:rsidR="00000000" w:rsidRPr="00000000">
        <w:rPr>
          <w:rFonts w:ascii="Times New Roman" w:cs="Times New Roman" w:eastAsia="Times New Roman" w:hAnsi="Times New Roman"/>
          <w:b w:val="1"/>
          <w:sz w:val="24"/>
          <w:szCs w:val="24"/>
          <w:rtl w:val="0"/>
        </w:rPr>
        <w:t xml:space="preserve">wykreowanie challenge’u </w:t>
      </w:r>
      <w:r w:rsidDel="00000000" w:rsidR="00000000" w:rsidRPr="00000000">
        <w:rPr>
          <w:rFonts w:ascii="Times New Roman" w:cs="Times New Roman" w:eastAsia="Times New Roman" w:hAnsi="Times New Roman"/>
          <w:sz w:val="24"/>
          <w:szCs w:val="24"/>
          <w:rtl w:val="0"/>
        </w:rPr>
        <w:t xml:space="preserve"> (tak ostatnio popularnej formy zabawy) związanego z dziedzictwem technicznym - takim challenge’em może być np. #techniczneselfie </w:t>
        <w:br w:type="textWrapping"/>
      </w:r>
      <w:r w:rsidDel="00000000" w:rsidR="00000000" w:rsidRPr="00000000">
        <w:rPr>
          <w:rFonts w:ascii="Times New Roman" w:cs="Times New Roman" w:eastAsia="Times New Roman" w:hAnsi="Times New Roman"/>
          <w:rtl w:val="0"/>
        </w:rPr>
        <w:t xml:space="preserve">[</w:t>
      </w:r>
      <w:hyperlink r:id="rId37">
        <w:r w:rsidDel="00000000" w:rsidR="00000000" w:rsidRPr="00000000">
          <w:rPr>
            <w:rFonts w:ascii="Times New Roman" w:cs="Times New Roman" w:eastAsia="Times New Roman" w:hAnsi="Times New Roman"/>
            <w:color w:val="0000ff"/>
            <w:u w:val="single"/>
            <w:rtl w:val="0"/>
          </w:rPr>
          <w:t xml:space="preserve">https://www.youtube.com/results?search_query=gaszyn+challenge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F">
      <w:pPr>
        <w:widowControl w:val="1"/>
        <w:spacing w:before="10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1"/>
        <w:spacing w:before="10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widowControl w:val="1"/>
        <w:spacing w:before="10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Zalecenia dot. upubliczniana efektów projektu</w:t>
      </w:r>
    </w:p>
    <w:p w:rsidR="00000000" w:rsidDel="00000000" w:rsidP="00000000" w:rsidRDefault="00000000" w:rsidRPr="00000000" w14:paraId="00000072">
      <w:pPr>
        <w:widowControl w:val="1"/>
        <w:spacing w:before="10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Zależny nam na tym, by projekt objął swym zasięgiem jak największy obszar, w szczególności szeroko pojętego Pomorza, a co za tym idzie przyniósł zmianę postrzegania zarówno samego dziedzictwa technicznego, jak i odczytywania przestrzeni w której żyjemy, wypełnionej dziedzictwem sztuki inżynieryjnej.</w:t>
      </w:r>
    </w:p>
    <w:p w:rsidR="00000000" w:rsidDel="00000000" w:rsidP="00000000" w:rsidRDefault="00000000" w:rsidRPr="00000000" w14:paraId="00000073">
      <w:pPr>
        <w:widowControl w:val="1"/>
        <w:spacing w:before="10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Dlatego naszym zaleceniem jest, by wszystkie efekty projektu </w:t>
      </w:r>
      <w:r w:rsidDel="00000000" w:rsidR="00000000" w:rsidRPr="00000000">
        <w:rPr>
          <w:rFonts w:ascii="Times New Roman" w:cs="Times New Roman" w:eastAsia="Times New Roman" w:hAnsi="Times New Roman"/>
          <w:i w:val="1"/>
          <w:sz w:val="24"/>
          <w:szCs w:val="24"/>
          <w:rtl w:val="0"/>
        </w:rPr>
        <w:t xml:space="preserve">Historia techniki na Pomorzu </w:t>
      </w:r>
      <w:r w:rsidDel="00000000" w:rsidR="00000000" w:rsidRPr="00000000">
        <w:rPr>
          <w:rFonts w:ascii="Times New Roman" w:cs="Times New Roman" w:eastAsia="Times New Roman" w:hAnsi="Times New Roman"/>
          <w:sz w:val="24"/>
          <w:szCs w:val="24"/>
          <w:rtl w:val="0"/>
        </w:rPr>
        <w:t xml:space="preserve">były publikowane w mediach społecznościowych koordynatora projektu - Muzeum Techniki i Komunikacji - Zajezdnia Sztuki w Szczecinie (na specjalnie założonym profilu projektowym na Facebooku) oraz podmiotów (w szczególności szkół) i osób biorących w nim udział.</w:t>
      </w:r>
    </w:p>
    <w:p w:rsidR="00000000" w:rsidDel="00000000" w:rsidP="00000000" w:rsidRDefault="00000000" w:rsidRPr="00000000" w14:paraId="00000074">
      <w:pPr>
        <w:widowControl w:val="1"/>
        <w:spacing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Konieczne jest, by publikując efekty na profilu projektowym na Facebooku (administrowanym przez Zajezdnię Sztuki), jak również na profilach podmiotów i osób biorących udział w projekcie na: Facebooku, Instagramie czy TikToku, używać minimum </w:t>
      </w:r>
      <w:r w:rsidDel="00000000" w:rsidR="00000000" w:rsidRPr="00000000">
        <w:rPr>
          <w:rFonts w:ascii="Times New Roman" w:cs="Times New Roman" w:eastAsia="Times New Roman" w:hAnsi="Times New Roman"/>
          <w:b w:val="1"/>
          <w:sz w:val="24"/>
          <w:szCs w:val="24"/>
          <w:rtl w:val="0"/>
        </w:rPr>
        <w:t xml:space="preserve">trzech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określonych hashtagów</w:t>
      </w:r>
      <w:r w:rsidDel="00000000" w:rsidR="00000000" w:rsidRPr="00000000">
        <w:rPr>
          <w:rFonts w:ascii="Times New Roman" w:cs="Times New Roman" w:eastAsia="Times New Roman" w:hAnsi="Times New Roman"/>
          <w:sz w:val="24"/>
          <w:szCs w:val="24"/>
          <w:rtl w:val="0"/>
        </w:rPr>
        <w:t xml:space="preserve"> z wymienionych poniżej:</w:t>
      </w:r>
      <w:r w:rsidDel="00000000" w:rsidR="00000000" w:rsidRPr="00000000">
        <w:rPr>
          <w:rtl w:val="0"/>
        </w:rPr>
      </w:r>
    </w:p>
    <w:p w:rsidR="00000000" w:rsidDel="00000000" w:rsidP="00000000" w:rsidRDefault="00000000" w:rsidRPr="00000000" w14:paraId="00000075">
      <w:pPr>
        <w:widowControl w:val="1"/>
        <w:numPr>
          <w:ilvl w:val="0"/>
          <w:numId w:val="10"/>
        </w:numPr>
        <w:spacing w:before="100"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dwóch ogólnych</w:t>
      </w:r>
      <w:r w:rsidDel="00000000" w:rsidR="00000000" w:rsidRPr="00000000">
        <w:rPr>
          <w:rFonts w:ascii="Times New Roman" w:cs="Times New Roman" w:eastAsia="Times New Roman" w:hAnsi="Times New Roman"/>
          <w:sz w:val="24"/>
          <w:szCs w:val="24"/>
          <w:u w:val="single"/>
          <w:rtl w:val="0"/>
        </w:rPr>
        <w:t xml:space="preserve"> - projektowych</w:t>
      </w:r>
    </w:p>
    <w:p w:rsidR="00000000" w:rsidDel="00000000" w:rsidP="00000000" w:rsidRDefault="00000000" w:rsidRPr="00000000" w14:paraId="00000076">
      <w:pPr>
        <w:widowControl w:val="1"/>
        <w:spacing w:before="100" w:line="288" w:lineRule="auto"/>
        <w:ind w:left="992.12598425196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#historiatechnikinapomorzu </w:t>
      </w:r>
      <w:r w:rsidDel="00000000" w:rsidR="00000000" w:rsidRPr="00000000">
        <w:rPr>
          <w:rFonts w:ascii="Times New Roman" w:cs="Times New Roman" w:eastAsia="Times New Roman" w:hAnsi="Times New Roman"/>
          <w:sz w:val="24"/>
          <w:szCs w:val="24"/>
          <w:rtl w:val="0"/>
        </w:rPr>
        <w:t xml:space="preserve">(będącego nazwą projektu)</w:t>
      </w:r>
    </w:p>
    <w:p w:rsidR="00000000" w:rsidDel="00000000" w:rsidP="00000000" w:rsidRDefault="00000000" w:rsidRPr="00000000" w14:paraId="00000077">
      <w:pPr>
        <w:widowControl w:val="1"/>
        <w:spacing w:before="100" w:line="288" w:lineRule="auto"/>
        <w:ind w:left="992.125984251968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r>
    </w:p>
    <w:p w:rsidR="00000000" w:rsidDel="00000000" w:rsidP="00000000" w:rsidRDefault="00000000" w:rsidRPr="00000000" w14:paraId="00000078">
      <w:pPr>
        <w:widowControl w:val="1"/>
        <w:spacing w:before="100" w:line="288" w:lineRule="auto"/>
        <w:ind w:left="992.12598425196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#technikanieznika </w:t>
      </w:r>
      <w:r w:rsidDel="00000000" w:rsidR="00000000" w:rsidRPr="00000000">
        <w:rPr>
          <w:rFonts w:ascii="Times New Roman" w:cs="Times New Roman" w:eastAsia="Times New Roman" w:hAnsi="Times New Roman"/>
          <w:sz w:val="24"/>
          <w:szCs w:val="24"/>
          <w:rtl w:val="0"/>
        </w:rPr>
        <w:t xml:space="preserve">(będącego hasłem promocyjnym projektu)</w:t>
      </w:r>
    </w:p>
    <w:p w:rsidR="00000000" w:rsidDel="00000000" w:rsidP="00000000" w:rsidRDefault="00000000" w:rsidRPr="00000000" w14:paraId="00000079">
      <w:pPr>
        <w:widowControl w:val="1"/>
        <w:spacing w:before="100" w:line="288" w:lineRule="auto"/>
        <w:ind w:left="992.125984251968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numPr>
          <w:ilvl w:val="0"/>
          <w:numId w:val="16"/>
        </w:numPr>
        <w:spacing w:before="100"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jednego szczególnego</w:t>
      </w:r>
      <w:r w:rsidDel="00000000" w:rsidR="00000000" w:rsidRPr="00000000">
        <w:rPr>
          <w:rFonts w:ascii="Times New Roman" w:cs="Times New Roman" w:eastAsia="Times New Roman" w:hAnsi="Times New Roman"/>
          <w:sz w:val="24"/>
          <w:szCs w:val="24"/>
          <w:u w:val="single"/>
          <w:rtl w:val="0"/>
        </w:rPr>
        <w:t xml:space="preserve"> (wybór konkretnego # związany jest z wybraną podczas realizacji projektu konkretna dziedziną techniki) spośród wskazanych poniżej:</w:t>
      </w:r>
    </w:p>
    <w:p w:rsidR="00000000" w:rsidDel="00000000" w:rsidP="00000000" w:rsidRDefault="00000000" w:rsidRPr="00000000" w14:paraId="0000007B">
      <w:pPr>
        <w:widowControl w:val="1"/>
        <w:spacing w:before="100" w:line="288" w:lineRule="auto"/>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C">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Przemysłowe Pomorze</w:t>
      </w:r>
      <w:r w:rsidDel="00000000" w:rsidR="00000000" w:rsidRPr="00000000">
        <w:rPr>
          <w:rtl w:val="0"/>
        </w:rPr>
      </w:r>
    </w:p>
    <w:p w:rsidR="00000000" w:rsidDel="00000000" w:rsidP="00000000" w:rsidRDefault="00000000" w:rsidRPr="00000000" w14:paraId="0000007D">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#pomorskiehistoriefabryczne</w:t>
      </w:r>
    </w:p>
    <w:p w:rsidR="00000000" w:rsidDel="00000000" w:rsidP="00000000" w:rsidRDefault="00000000" w:rsidRPr="00000000" w14:paraId="0000007E">
      <w:pPr>
        <w:widowControl w:val="1"/>
        <w:spacing w:after="200" w:lineRule="auto"/>
        <w:ind w:left="992.1259842519685"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b) Tradycyjne rzemiosła</w:t>
      </w:r>
    </w:p>
    <w:p w:rsidR="00000000" w:rsidDel="00000000" w:rsidP="00000000" w:rsidRDefault="00000000" w:rsidRPr="00000000" w14:paraId="0000007F">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#mistrzowiefachu </w:t>
      </w:r>
    </w:p>
    <w:p w:rsidR="00000000" w:rsidDel="00000000" w:rsidP="00000000" w:rsidRDefault="00000000" w:rsidRPr="00000000" w14:paraId="00000080">
      <w:pPr>
        <w:widowControl w:val="1"/>
        <w:spacing w:after="200" w:lineRule="auto"/>
        <w:ind w:left="992.1259842519685"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 Na lądzie i w powietrzu - transport na Pomorzu</w:t>
      </w:r>
    </w:p>
    <w:p w:rsidR="00000000" w:rsidDel="00000000" w:rsidP="00000000" w:rsidRDefault="00000000" w:rsidRPr="00000000" w14:paraId="00000081">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#napomorskimszlaku </w:t>
      </w:r>
    </w:p>
    <w:p w:rsidR="00000000" w:rsidDel="00000000" w:rsidP="00000000" w:rsidRDefault="00000000" w:rsidRPr="00000000" w14:paraId="00000082">
      <w:pPr>
        <w:widowControl w:val="1"/>
        <w:spacing w:after="200" w:lineRule="auto"/>
        <w:ind w:left="992.1259842519685"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 Technika na wodzie </w:t>
      </w:r>
    </w:p>
    <w:p w:rsidR="00000000" w:rsidDel="00000000" w:rsidP="00000000" w:rsidRDefault="00000000" w:rsidRPr="00000000" w14:paraId="00000083">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#technikanafali</w:t>
      </w:r>
    </w:p>
    <w:p w:rsidR="00000000" w:rsidDel="00000000" w:rsidP="00000000" w:rsidRDefault="00000000" w:rsidRPr="00000000" w14:paraId="00000084">
      <w:pPr>
        <w:widowControl w:val="1"/>
        <w:spacing w:after="200" w:lineRule="auto"/>
        <w:ind w:left="992.1259842519685"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e) Zabytek na wyciągnięcie ręki</w:t>
      </w:r>
    </w:p>
    <w:p w:rsidR="00000000" w:rsidDel="00000000" w:rsidP="00000000" w:rsidRDefault="00000000" w:rsidRPr="00000000" w14:paraId="00000085">
      <w:pPr>
        <w:widowControl w:val="1"/>
        <w:spacing w:after="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#technikapodręką</w:t>
      </w:r>
    </w:p>
    <w:p w:rsidR="00000000" w:rsidDel="00000000" w:rsidP="00000000" w:rsidRDefault="00000000" w:rsidRPr="00000000" w14:paraId="00000086">
      <w:pPr>
        <w:widowControl w:val="1"/>
        <w:spacing w:after="200" w:before="200" w:lineRule="auto"/>
        <w:ind w:left="992.1259842519685"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f) Technika na wsi </w:t>
      </w:r>
    </w:p>
    <w:p w:rsidR="00000000" w:rsidDel="00000000" w:rsidP="00000000" w:rsidRDefault="00000000" w:rsidRPr="00000000" w14:paraId="00000087">
      <w:pPr>
        <w:widowControl w:val="1"/>
        <w:spacing w:after="200" w:before="200" w:lineRule="auto"/>
        <w:ind w:left="720" w:firstLine="27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#technowieś</w:t>
      </w:r>
    </w:p>
    <w:p w:rsidR="00000000" w:rsidDel="00000000" w:rsidP="00000000" w:rsidRDefault="00000000" w:rsidRPr="00000000" w14:paraId="00000088">
      <w:pPr>
        <w:widowControl w:val="1"/>
        <w:spacing w:after="200" w:before="200" w:lineRule="auto"/>
        <w:ind w:left="720" w:firstLine="272.125984251968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widowControl w:val="1"/>
        <w:numPr>
          <w:ilvl w:val="0"/>
          <w:numId w:val="14"/>
        </w:numPr>
        <w:spacing w:after="0" w:afterAutospacing="0" w:before="100"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opcjonalne # przy wyborze jednego z poniższych form działania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widowControl w:val="1"/>
        <w:numPr>
          <w:ilvl w:val="0"/>
          <w:numId w:val="15"/>
        </w:numPr>
        <w:spacing w:after="0" w:afterAutospacing="0" w:before="0" w:beforeAutospacing="0" w:line="28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realizacja selfie (pkt. 6) wpisujemy </w:t>
      </w:r>
      <w:r w:rsidDel="00000000" w:rsidR="00000000" w:rsidRPr="00000000">
        <w:rPr>
          <w:rFonts w:ascii="Times New Roman" w:cs="Times New Roman" w:eastAsia="Times New Roman" w:hAnsi="Times New Roman"/>
          <w:b w:val="1"/>
          <w:sz w:val="24"/>
          <w:szCs w:val="24"/>
          <w:rtl w:val="0"/>
        </w:rPr>
        <w:t xml:space="preserve">#techniczneselfie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widowControl w:val="1"/>
        <w:numPr>
          <w:ilvl w:val="0"/>
          <w:numId w:val="15"/>
        </w:numPr>
        <w:spacing w:before="0" w:beforeAutospacing="0" w:line="28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zabawa w memy (pkt. 7) wpisujemy </w:t>
      </w:r>
      <w:r w:rsidDel="00000000" w:rsidR="00000000" w:rsidRPr="00000000">
        <w:rPr>
          <w:rFonts w:ascii="Times New Roman" w:cs="Times New Roman" w:eastAsia="Times New Roman" w:hAnsi="Times New Roman"/>
          <w:b w:val="1"/>
          <w:sz w:val="24"/>
          <w:szCs w:val="24"/>
          <w:rtl w:val="0"/>
        </w:rPr>
        <w:t xml:space="preserve">#memyztechniki</w:t>
      </w:r>
      <w:r w:rsidDel="00000000" w:rsidR="00000000" w:rsidRPr="00000000">
        <w:rPr>
          <w:rtl w:val="0"/>
        </w:rPr>
      </w:r>
    </w:p>
    <w:p w:rsidR="00000000" w:rsidDel="00000000" w:rsidP="00000000" w:rsidRDefault="00000000" w:rsidRPr="00000000" w14:paraId="0000008C">
      <w:pPr>
        <w:widowControl w:val="1"/>
        <w:spacing w:before="100"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widowControl w:val="1"/>
        <w:spacing w:before="10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Zależy nam również, by dla lepszej komunikacji i zarządzania projektem przy publikacji ww. efektów dodawać do nich każdorazowo logo projektu (dołączone do materiałów) oraz oznaczać we wszystkich wpisach w mediach społecznościowych koordynatora czyli  Muzeum Techniki i Komunikacji poprzez zapis: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50505"/>
          <w:sz w:val="23"/>
          <w:szCs w:val="23"/>
          <w:rtl w:val="0"/>
        </w:rPr>
        <w:t xml:space="preserve">Muzeum Techniki i Komunikacji w Szczecinie </w:t>
      </w:r>
      <w:r w:rsidDel="00000000" w:rsidR="00000000" w:rsidRPr="00000000">
        <w:rPr>
          <w:rFonts w:ascii="Times New Roman" w:cs="Times New Roman" w:eastAsia="Times New Roman" w:hAnsi="Times New Roman"/>
          <w:sz w:val="24"/>
          <w:szCs w:val="24"/>
          <w:rtl w:val="0"/>
        </w:rPr>
        <w:t xml:space="preserve"> - co spowoduje, że o każdym wpisie opatrzonym ww. oznaczeniem koordynator projektu będzie poinformowany.</w:t>
      </w:r>
      <w:r w:rsidDel="00000000" w:rsidR="00000000" w:rsidRPr="00000000">
        <w:rPr>
          <w:rtl w:val="0"/>
        </w:rPr>
      </w:r>
    </w:p>
    <w:p w:rsidR="00000000" w:rsidDel="00000000" w:rsidP="00000000" w:rsidRDefault="00000000" w:rsidRPr="00000000" w14:paraId="0000008E">
      <w:pPr>
        <w:widowControl w:val="1"/>
        <w:spacing w:before="100"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ff2600"/>
          <w:sz w:val="24"/>
          <w:szCs w:val="24"/>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Załącznik 2: Umowa kontraktu nauczyciela z uczniem.</w:t>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81675" cy="7348220"/>
                <wp:effectExtent b="0" l="0" r="0" t="0"/>
                <wp:wrapNone/>
                <wp:docPr id="3" name=""/>
                <a:graphic>
                  <a:graphicData uri="http://schemas.microsoft.com/office/word/2010/wordprocessingShape">
                    <wps:wsp>
                      <wps:cNvSpPr/>
                      <wps:cNvPr id="2" name="Shape 2"/>
                      <wps:spPr>
                        <a:xfrm>
                          <a:off x="2459925" y="110653"/>
                          <a:ext cx="5772150" cy="7338695"/>
                        </a:xfrm>
                        <a:prstGeom prst="foldedCorner">
                          <a:avLst>
                            <a:gd fmla="val 125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miejscowość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99cc00"/>
                                <w:sz w:val="24"/>
                                <w:vertAlign w:val="baseline"/>
                              </w:rPr>
                              <w:t xml:space="preserve">Kontrakt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99cc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99cc00"/>
                                <w:sz w:val="24"/>
                                <w:vertAlign w:val="baseline"/>
                              </w:rPr>
                            </w:r>
                          </w:p>
                          <w:p w:rsidR="00000000" w:rsidDel="00000000" w:rsidP="00000000" w:rsidRDefault="00000000" w:rsidRPr="00000000">
                            <w:pPr>
                              <w:spacing w:after="0" w:before="0" w:line="24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Umowę zawarto w dniu ……………………... między nauczycielem </w:t>
                            </w:r>
                          </w:p>
                          <w:p w:rsidR="00000000" w:rsidDel="00000000" w:rsidP="00000000" w:rsidRDefault="00000000" w:rsidRPr="00000000">
                            <w:pPr>
                              <w:spacing w:after="0" w:before="0" w:line="24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a uczniami klasy ...............</w:t>
                            </w:r>
                          </w:p>
                          <w:p w:rsidR="00000000" w:rsidDel="00000000" w:rsidP="00000000" w:rsidRDefault="00000000" w:rsidRPr="00000000">
                            <w:pPr>
                              <w:spacing w:after="0" w:before="0" w:line="24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imię i nazwisko</w:t>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reprezentowanymi przez liderów grup. </w:t>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Dotyczy terminowej, samodzielnej i twórczej realizacji projektu na temat:</w:t>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Prezentacja projektu odbędzie się w dniu ……………………….</w:t>
                            </w:r>
                          </w:p>
                          <w:p w:rsidR="00000000" w:rsidDel="00000000" w:rsidP="00000000" w:rsidRDefault="00000000" w:rsidRPr="00000000">
                            <w:pPr>
                              <w:spacing w:after="0" w:before="0" w:line="360"/>
                              <w:ind w:left="425.99998474121094" w:right="425.99998474121094" w:firstLine="425.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Czas prezentacji −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Podpis nauczyciela                                         Podpisy liderów grup</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          I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II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III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IV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V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81675" cy="7348220"/>
                <wp:effectExtent b="0" l="0" r="0" t="0"/>
                <wp:wrapNone/>
                <wp:docPr id="3"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5781675" cy="7348220"/>
                        </a:xfrm>
                        <a:prstGeom prst="rect"/>
                        <a:ln/>
                      </pic:spPr>
                    </pic:pic>
                  </a:graphicData>
                </a:graphic>
              </wp:anchor>
            </w:drawing>
          </mc:Fallback>
        </mc:AlternateContent>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3: Przykładowy formularz harmonogramu prac</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4"/>
        <w:gridCol w:w="1672"/>
        <w:gridCol w:w="1672"/>
        <w:gridCol w:w="1673"/>
        <w:gridCol w:w="2633"/>
        <w:tblGridChange w:id="0">
          <w:tblGrid>
            <w:gridCol w:w="1564"/>
            <w:gridCol w:w="1672"/>
            <w:gridCol w:w="1672"/>
            <w:gridCol w:w="1673"/>
            <w:gridCol w:w="2633"/>
          </w:tblGrid>
        </w:tblGridChange>
      </w:tblGrid>
      <w:tr>
        <w:tc>
          <w:tcPr>
            <w:gridSpan w:val="5"/>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pacing w:line="36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Realizacja projektu: „Historia techniki na Pomorzu”. </w:t>
            </w:r>
          </w:p>
        </w:tc>
      </w:tr>
      <w:tr>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 grupy</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 zadania</w:t>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 wykonania prac</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 konsultacji</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Uwagi</w:t>
            </w:r>
          </w:p>
        </w:tc>
      </w:tr>
      <w:tr>
        <w:tc>
          <w:tcPr>
            <w:vMerge w:val="restart"/>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D">
      <w:pPr>
        <w:spacing w:line="360" w:lineRule="auto"/>
        <w:rPr>
          <w:rFonts w:ascii="Times New Roman" w:cs="Times New Roman" w:eastAsia="Times New Roman" w:hAnsi="Times New Roman"/>
          <w:sz w:val="24"/>
          <w:szCs w:val="24"/>
        </w:rPr>
        <w:sectPr>
          <w:footerReference r:id="rId39"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4: Przykładowa karta oceny projektu</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 grupy: . . . . . . . . . . . . . . . . . . . . . . . . . .</w:t>
        <w:tab/>
        <w:t xml:space="preserve"> Termin prezentacji: . . . . . . . . . . . . . . . . . .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Imiona i nazwiska uczniów: . . . . . . . . . . . . . . . . . . . . . . . . . . . . . . . . . . . . . . . . . . . . . . . . . . . . . . . . . . . . . . . . . . . . . . . . . . . . . . . . . . . . . . . . . . . . . . . . . . . . . . . . . . . . . . . . . . . . . . . . . . . . . . . . .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3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2126"/>
        <w:gridCol w:w="1276"/>
        <w:tblGridChange w:id="0">
          <w:tblGrid>
            <w:gridCol w:w="4962"/>
            <w:gridCol w:w="2126"/>
            <w:gridCol w:w="1276"/>
          </w:tblGrid>
        </w:tblGridChange>
      </w:tblGrid>
      <w:tr>
        <w:tc>
          <w:tcPr>
            <w:gridSpan w:val="2"/>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Oceniane elementy projektu</w:t>
            </w: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Liczba punktów</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w:t>
            </w:r>
            <w:r w:rsidDel="00000000" w:rsidR="00000000" w:rsidRPr="00000000">
              <w:rPr>
                <w:rtl w:val="0"/>
              </w:rPr>
            </w:r>
          </w:p>
        </w:tc>
      </w:tr>
      <w:tr>
        <w:tc>
          <w:tcPr>
            <w:gridSpan w:val="2"/>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Właściwe zaplanowanie pracy.</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Podział zadań zgodnie z umiejętnościami i zainteresowaniami poszczególnych członków grupy.</w:t>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wszystkich osób z zespołu.</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Dokumentowanie prac nad projektem.</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Wykorzystanie informacji z różnorodnych źródeł (tradycyjnych i cyfrowych).</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Uporządkowanie i krytyczna analiza źródłowa zebranych materiałów.</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tekstów. Opracowanie graficzne.</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Wykazanie się zdolnościami organizacyjnymi.</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Kreatywność, oryginalność.</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Systematyczność pracy.</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ustalonych terminów konsultacji.</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Dbałość o zainteresowanie odbiorców.</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Oryginalna i pomysłowa forma prezentacji</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Samoocena uczniów. </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Suma punktów:</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5: Przykładowa karta samooceny ucznia</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6"/>
        <w:gridCol w:w="851"/>
        <w:gridCol w:w="845"/>
        <w:tblGridChange w:id="0">
          <w:tblGrid>
            <w:gridCol w:w="7006"/>
            <w:gridCol w:w="851"/>
            <w:gridCol w:w="845"/>
          </w:tblGrid>
        </w:tblGridChange>
      </w:tblGrid>
      <w:t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TAK</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w:t>
            </w:r>
          </w:p>
        </w:tc>
      </w:tr>
      <w:t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pracy nad projektem uczestniczyłem/łam wytrwale</w:t>
              <w:br w:type="textWrapping"/>
              <w:t xml:space="preserve"> i systematycznie. </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Miałem/łam cenne pomysły, które przyczyniły się do postępów pracy zespołu.</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Słuchałam/słuchałem  propozycji innych i nigdy ich nie krytykowałem/łam. </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miałem/łam większych trudności w wykonywaniu przyjętych na siebie zadań. </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pojawiających się problemów starałem/łam się znaleźć rozwiązanie.</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miałem/łam problemy, prosiłem/łam o pomoc kolegów w grupie.</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moi koledzy mieli problemy, pomagałem/łam im najlepiej jak umiałem/łam.</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Uczestniczyłem/łam we wszystkich wyznaczonych spotkaniach zespołu. </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Wykonałem/łam wszystkie przyjęte na siebie zadania.</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Swoją pracę wykonywałem/łam terminowo.</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Dzięki  pracy nad projektem w ostatnim tygodniu ( miesiącu) nauczyłem/łam się:</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6">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7">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8">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9">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A">
      <w:pPr>
        <w:spacing w:line="36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Załącznik 6:  Karta Odkrywcy </w:t>
      </w: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spacing w:line="360" w:lineRule="auto"/>
        <w:rPr>
          <w:rFonts w:ascii="Times New Roman" w:cs="Times New Roman" w:eastAsia="Times New Roman" w:hAnsi="Times New Roman"/>
          <w:color w:val="000000"/>
          <w:sz w:val="24"/>
          <w:szCs w:val="24"/>
        </w:rPr>
      </w:pPr>
      <w:r w:rsidDel="00000000" w:rsidR="00000000" w:rsidRPr="00000000">
        <w:rPr>
          <w:color w:val="000000"/>
          <w:rtl w:val="0"/>
        </w:rPr>
        <w:t xml:space="preserve">      </w:t>
      </w:r>
      <w:r w:rsidDel="00000000" w:rsidR="00000000" w:rsidRPr="00000000">
        <w:rPr>
          <w:rtl w:val="0"/>
        </w:rPr>
      </w:r>
    </w:p>
    <w:tbl>
      <w:tblPr>
        <w:tblStyle w:val="Table4"/>
        <w:tblW w:w="9062.0" w:type="dxa"/>
        <w:jc w:val="left"/>
        <w:tblInd w:w="0.0" w:type="dxa"/>
        <w:tblLayout w:type="fixed"/>
        <w:tblLook w:val="0400"/>
      </w:tblPr>
      <w:tblGrid>
        <w:gridCol w:w="3395"/>
        <w:gridCol w:w="5667"/>
        <w:tblGridChange w:id="0">
          <w:tblGrid>
            <w:gridCol w:w="3395"/>
            <w:gridCol w:w="5667"/>
          </w:tblGrid>
        </w:tblGridChange>
      </w:tblGrid>
      <w:t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D">
            <w:pPr>
              <w:spacing w:line="360" w:lineRule="auto"/>
              <w:jc w:val="center"/>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b w:val="1"/>
                <w:color w:val="000000"/>
                <w:sz w:val="32"/>
                <w:szCs w:val="32"/>
                <w:rtl w:val="0"/>
              </w:rPr>
              <w:t xml:space="preserve">KARTA ODKRYWCY</w:t>
            </w:r>
            <w:r w:rsidDel="00000000" w:rsidR="00000000" w:rsidRPr="00000000">
              <w:rPr>
                <w:rtl w:val="0"/>
              </w:rPr>
            </w:r>
          </w:p>
        </w:tc>
      </w:tr>
      <w:tr>
        <w:trPr>
          <w:trHeight w:val="1077"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Rodzaj i nazwa zabytku</w:t>
            </w: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Należy krótko i zwięźle napisać, co to jest, np. instrument muzyczny – dzwon; medal – złoty krzyż zasługi; obraz – św. Antoni; fabryka</w:t>
            </w:r>
            <w:r w:rsidDel="00000000" w:rsidR="00000000" w:rsidRPr="00000000">
              <w:rPr>
                <w:rtl w:val="0"/>
              </w:rPr>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traktorów – Ursus.</w:t>
            </w:r>
            <w:r w:rsidDel="00000000" w:rsidR="00000000" w:rsidRPr="00000000">
              <w:rPr>
                <w:rtl w:val="0"/>
              </w:rPr>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Materiał, z którego został wykonany</w:t>
            </w:r>
            <w:r w:rsidDel="00000000" w:rsidR="00000000" w:rsidRPr="00000000">
              <w:rPr>
                <w:rtl w:val="0"/>
              </w:rPr>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W tym punkcie trzeba podać główny materiał (lub materiały), z którego został wykonany obiekt, np. drewno – dąb, kamień – marmur biały.</w:t>
            </w:r>
            <w:r w:rsidDel="00000000" w:rsidR="00000000" w:rsidRPr="00000000">
              <w:rPr>
                <w:rtl w:val="0"/>
              </w:rPr>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Technika wykonania/konstrukcja budowlana</w:t>
            </w:r>
            <w:r w:rsidDel="00000000" w:rsidR="00000000" w:rsidRPr="00000000">
              <w:rPr>
                <w:rtl w:val="0"/>
              </w:rPr>
            </w:r>
          </w:p>
          <w:p w:rsidR="00000000" w:rsidDel="00000000" w:rsidP="00000000" w:rsidRDefault="00000000" w:rsidRPr="00000000" w14:paraId="000001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Punkt zawiera odpowiedź na pytanie, w jaki sposób obiekt został wykonany. W przypadku przedmiotów należy wpisać głównie stosowaną</w:t>
            </w:r>
            <w:r w:rsidDel="00000000" w:rsidR="00000000" w:rsidRPr="00000000">
              <w:rPr>
                <w:rtl w:val="0"/>
              </w:rPr>
            </w:r>
          </w:p>
          <w:p w:rsidR="00000000" w:rsidDel="00000000" w:rsidP="00000000" w:rsidRDefault="00000000" w:rsidRPr="00000000" w14:paraId="000001BD">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technikę np., „techniki kowalskie”, „techniki stolarskie”. W przypadku architektury należy wpisać, jaka konstrukcja została wykorzystana</w:t>
            </w:r>
            <w:r w:rsidDel="00000000" w:rsidR="00000000" w:rsidRPr="00000000">
              <w:rPr>
                <w:rtl w:val="0"/>
              </w:rPr>
            </w:r>
          </w:p>
          <w:p w:rsidR="00000000" w:rsidDel="00000000" w:rsidP="00000000" w:rsidRDefault="00000000" w:rsidRPr="00000000" w14:paraId="000001BE">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przy budowie ścian, np. szkieletowa, murowana, mieszana, a jaka przy konstrukcji dachów – czterospadowy, dwuspadowy itp.</w:t>
            </w:r>
            <w:r w:rsidDel="00000000" w:rsidR="00000000" w:rsidRPr="00000000">
              <w:rPr>
                <w:rtl w:val="0"/>
              </w:rPr>
            </w:r>
          </w:p>
          <w:p w:rsidR="00000000" w:rsidDel="00000000" w:rsidP="00000000" w:rsidRDefault="00000000" w:rsidRPr="00000000" w14:paraId="000001BF">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0">
            <w:pPr>
              <w:spacing w:line="360" w:lineRule="auto"/>
              <w:rPr>
                <w:rFonts w:ascii="Times New Roman" w:cs="Times New Roman" w:eastAsia="Times New Roman" w:hAnsi="Times New Roman"/>
                <w:sz w:val="24"/>
                <w:szCs w:val="24"/>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1">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Czas powstania</w:t>
            </w:r>
            <w:r w:rsidDel="00000000" w:rsidR="00000000" w:rsidRPr="00000000">
              <w:rPr>
                <w:rtl w:val="0"/>
              </w:rPr>
            </w:r>
          </w:p>
          <w:p w:rsidR="00000000" w:rsidDel="00000000" w:rsidP="00000000" w:rsidRDefault="00000000" w:rsidRPr="00000000" w14:paraId="000001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Powinien być określony z dokładnością co najmniej do połowy wieku (np. I poł. XVIII w.).</w:t>
            </w:r>
            <w:r w:rsidDel="00000000" w:rsidR="00000000" w:rsidRPr="00000000">
              <w:rPr>
                <w:rtl w:val="0"/>
              </w:rPr>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Autor/Projektant/Fabryka/</w:t>
            </w:r>
            <w:r w:rsidDel="00000000" w:rsidR="00000000" w:rsidRPr="00000000">
              <w:rPr>
                <w:rtl w:val="0"/>
              </w:rPr>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Jeśli nie ma danych na temat autorstwa zabytku, należy wskazać miejsce pochodzenia dzieła, w przypadku dzieł sztuki obcej – kraj</w:t>
            </w:r>
            <w:r w:rsidDel="00000000" w:rsidR="00000000" w:rsidRPr="00000000">
              <w:rPr>
                <w:rtl w:val="0"/>
              </w:rPr>
            </w:r>
          </w:p>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pochodzenia.</w:t>
            </w:r>
            <w:r w:rsidDel="00000000" w:rsidR="00000000" w:rsidRPr="00000000">
              <w:rPr>
                <w:rtl w:val="0"/>
              </w:rPr>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C">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Wymiary</w:t>
            </w:r>
            <w:r w:rsidDel="00000000" w:rsidR="00000000" w:rsidRPr="00000000">
              <w:rPr>
                <w:rtl w:val="0"/>
              </w:rPr>
            </w:r>
          </w:p>
          <w:p w:rsidR="00000000" w:rsidDel="00000000" w:rsidP="00000000" w:rsidRDefault="00000000" w:rsidRPr="00000000" w14:paraId="000001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Wysokość, szerokość, głębokość należy podawać w centymetrach lub metrach.</w:t>
            </w:r>
            <w:r w:rsidDel="00000000" w:rsidR="00000000" w:rsidRPr="00000000">
              <w:rPr>
                <w:rtl w:val="0"/>
              </w:rPr>
            </w:r>
          </w:p>
          <w:p w:rsidR="00000000" w:rsidDel="00000000" w:rsidP="00000000" w:rsidRDefault="00000000" w:rsidRPr="00000000" w14:paraId="000001CF">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Opis (do czego służył ? jakie funkcje pełnił ?)</w:t>
            </w:r>
            <w:r w:rsidDel="00000000" w:rsidR="00000000" w:rsidRPr="00000000">
              <w:rPr>
                <w:rtl w:val="0"/>
              </w:rPr>
            </w:r>
          </w:p>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Opis powinien wyliczać w sposób możliwie dokładny takie cechy, jak: kształt, kompozycja,</w:t>
            </w:r>
            <w:r w:rsidDel="00000000" w:rsidR="00000000" w:rsidRPr="00000000">
              <w:rPr>
                <w:rtl w:val="0"/>
              </w:rPr>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i w:val="1"/>
                <w:color w:val="000000"/>
                <w:rtl w:val="0"/>
              </w:rPr>
              <w:t xml:space="preserve">ikonografia, ornamentyka, kolorystyka, napisy i inne istotne elementy.</w:t>
            </w:r>
            <w:r w:rsidDel="00000000" w:rsidR="00000000" w:rsidRPr="00000000">
              <w:rPr>
                <w:rtl w:val="0"/>
              </w:rPr>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6">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7">
      <w:pPr>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ff0000"/>
          <w:sz w:val="24"/>
          <w:szCs w:val="24"/>
        </w:rPr>
      </w:pPr>
      <w:r w:rsidDel="00000000" w:rsidR="00000000" w:rsidRPr="00000000">
        <w:rPr>
          <w:rtl w:val="0"/>
        </w:rPr>
      </w:r>
    </w:p>
    <w:sectPr>
      <w:footerReference r:id="rId40" w:type="default"/>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ookman Old Style"/>
  <w:font w:name="TeutonMage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widowControl w:val="1"/>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1410" w:hanging="330"/>
      </w:pPr>
      <w:rPr>
        <w:smallCaps w:val="0"/>
        <w:strike w:val="0"/>
        <w:shd w:fill="auto" w:val="clear"/>
        <w:vertAlign w:val="baseline"/>
      </w:rPr>
    </w:lvl>
    <w:lvl w:ilvl="2">
      <w:start w:val="1"/>
      <w:numFmt w:val="decimal"/>
      <w:lvlText w:val="%3."/>
      <w:lvlJc w:val="left"/>
      <w:pPr>
        <w:ind w:left="2130" w:hanging="330"/>
      </w:pPr>
      <w:rPr>
        <w:smallCaps w:val="0"/>
        <w:strike w:val="0"/>
        <w:shd w:fill="auto" w:val="clear"/>
        <w:vertAlign w:val="baseline"/>
      </w:rPr>
    </w:lvl>
    <w:lvl w:ilvl="3">
      <w:start w:val="1"/>
      <w:numFmt w:val="decimal"/>
      <w:lvlText w:val="%4."/>
      <w:lvlJc w:val="left"/>
      <w:pPr>
        <w:ind w:left="2850" w:hanging="330"/>
      </w:pPr>
      <w:rPr>
        <w:smallCaps w:val="0"/>
        <w:strike w:val="0"/>
        <w:shd w:fill="auto" w:val="clear"/>
        <w:vertAlign w:val="baseline"/>
      </w:rPr>
    </w:lvl>
    <w:lvl w:ilvl="4">
      <w:start w:val="1"/>
      <w:numFmt w:val="decimal"/>
      <w:lvlText w:val="%5."/>
      <w:lvlJc w:val="left"/>
      <w:pPr>
        <w:ind w:left="3570" w:hanging="330"/>
      </w:pPr>
      <w:rPr>
        <w:smallCaps w:val="0"/>
        <w:strike w:val="0"/>
        <w:shd w:fill="auto" w:val="clear"/>
        <w:vertAlign w:val="baseline"/>
      </w:rPr>
    </w:lvl>
    <w:lvl w:ilvl="5">
      <w:start w:val="1"/>
      <w:numFmt w:val="decimal"/>
      <w:lvlText w:val="%6."/>
      <w:lvlJc w:val="left"/>
      <w:pPr>
        <w:ind w:left="4290" w:hanging="330"/>
      </w:pPr>
      <w:rPr>
        <w:smallCaps w:val="0"/>
        <w:strike w:val="0"/>
        <w:shd w:fill="auto" w:val="clear"/>
        <w:vertAlign w:val="baseline"/>
      </w:rPr>
    </w:lvl>
    <w:lvl w:ilvl="6">
      <w:start w:val="1"/>
      <w:numFmt w:val="decimal"/>
      <w:lvlText w:val="%7."/>
      <w:lvlJc w:val="left"/>
      <w:pPr>
        <w:ind w:left="5010" w:hanging="330"/>
      </w:pPr>
      <w:rPr>
        <w:smallCaps w:val="0"/>
        <w:strike w:val="0"/>
        <w:shd w:fill="auto" w:val="clear"/>
        <w:vertAlign w:val="baseline"/>
      </w:rPr>
    </w:lvl>
    <w:lvl w:ilvl="7">
      <w:start w:val="1"/>
      <w:numFmt w:val="decimal"/>
      <w:lvlText w:val="%8."/>
      <w:lvlJc w:val="left"/>
      <w:pPr>
        <w:ind w:left="5730" w:hanging="330"/>
      </w:pPr>
      <w:rPr>
        <w:smallCaps w:val="0"/>
        <w:strike w:val="0"/>
        <w:shd w:fill="auto" w:val="clear"/>
        <w:vertAlign w:val="baseline"/>
      </w:rPr>
    </w:lvl>
    <w:lvl w:ilvl="8">
      <w:start w:val="1"/>
      <w:numFmt w:val="decimal"/>
      <w:lvlText w:val="%9."/>
      <w:lvlJc w:val="left"/>
      <w:pPr>
        <w:ind w:left="6450" w:hanging="330"/>
      </w:pPr>
      <w:rPr>
        <w:smallCaps w:val="0"/>
        <w:strike w:val="0"/>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644" w:hanging="358.99999999999994"/>
      </w:pPr>
      <w:rPr>
        <w:color w:val="00000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0" w:hanging="360"/>
      </w:pPr>
      <w:rPr>
        <w:rFonts w:ascii="Times New Roman" w:cs="Times New Roman" w:eastAsia="Times New Roman" w:hAnsi="Times New Roman"/>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4D4D7C"/>
    <w:pPr>
      <w:suppressAutoHyphens w:val="1"/>
      <w:autoSpaceDN w:val="0"/>
      <w:textAlignment w:val="baseline"/>
    </w:pPr>
    <w:rPr>
      <w:rFonts w:cs="Tahoma"/>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Standard" w:customStyle="1">
    <w:name w:val="Standard"/>
    <w:rsid w:val="004D4D7C"/>
    <w:pPr>
      <w:suppressAutoHyphens w:val="1"/>
      <w:autoSpaceDN w:val="0"/>
      <w:spacing w:after="200" w:line="276" w:lineRule="auto"/>
      <w:textAlignment w:val="baseline"/>
    </w:pPr>
    <w:rPr>
      <w:rFonts w:cs="Tahoma"/>
    </w:rPr>
  </w:style>
  <w:style w:type="paragraph" w:styleId="Akapitzlist">
    <w:name w:val="List Paragraph"/>
    <w:basedOn w:val="Standard"/>
    <w:uiPriority w:val="34"/>
    <w:qFormat w:val="1"/>
    <w:rsid w:val="004D4D7C"/>
    <w:pPr>
      <w:ind w:left="720"/>
    </w:pPr>
  </w:style>
  <w:style w:type="paragraph" w:styleId="NormalnyWeb">
    <w:name w:val="Normal (Web)"/>
    <w:basedOn w:val="Standard"/>
    <w:uiPriority w:val="99"/>
    <w:rsid w:val="004D4D7C"/>
    <w:pPr>
      <w:spacing w:after="280" w:before="280" w:line="240" w:lineRule="auto"/>
    </w:pPr>
    <w:rPr>
      <w:rFonts w:ascii="Times New Roman" w:cs="Times New Roman" w:eastAsia="Times New Roman" w:hAnsi="Times New Roman"/>
      <w:sz w:val="24"/>
      <w:szCs w:val="24"/>
    </w:rPr>
  </w:style>
  <w:style w:type="paragraph" w:styleId="Footnote" w:customStyle="1">
    <w:name w:val="Footnote"/>
    <w:basedOn w:val="Standard"/>
    <w:rsid w:val="004D4D7C"/>
    <w:pPr>
      <w:spacing w:after="0" w:line="240" w:lineRule="auto"/>
    </w:pPr>
    <w:rPr>
      <w:sz w:val="20"/>
      <w:szCs w:val="20"/>
    </w:rPr>
  </w:style>
  <w:style w:type="paragraph" w:styleId="Stopka">
    <w:name w:val="footer"/>
    <w:basedOn w:val="Standard"/>
    <w:link w:val="StopkaZnak"/>
    <w:uiPriority w:val="99"/>
    <w:rsid w:val="004D4D7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D4D7C"/>
    <w:rPr>
      <w:rFonts w:ascii="Calibri" w:cs="Tahoma" w:eastAsia="Calibri" w:hAnsi="Calibri"/>
    </w:rPr>
  </w:style>
  <w:style w:type="character" w:styleId="Internetlink" w:customStyle="1">
    <w:name w:val="Internet link"/>
    <w:basedOn w:val="Domylnaczcionkaakapitu"/>
    <w:rsid w:val="004D4D7C"/>
    <w:rPr>
      <w:color w:val="0000ff"/>
      <w:u w:val="single"/>
    </w:rPr>
  </w:style>
  <w:style w:type="character" w:styleId="FootnoteCharacters" w:customStyle="1">
    <w:name w:val="Footnote Characters"/>
    <w:basedOn w:val="Domylnaczcionkaakapitu"/>
    <w:rsid w:val="004D4D7C"/>
    <w:rPr>
      <w:position w:val="0"/>
      <w:vertAlign w:val="superscript"/>
    </w:rPr>
  </w:style>
  <w:style w:type="character" w:styleId="Odwoanieprzypisudolnego">
    <w:name w:val="footnote reference"/>
    <w:basedOn w:val="Domylnaczcionkaakapitu"/>
    <w:rsid w:val="004D4D7C"/>
    <w:rPr>
      <w:position w:val="0"/>
      <w:vertAlign w:val="superscript"/>
    </w:rPr>
  </w:style>
  <w:style w:type="character" w:styleId="Hipercze">
    <w:name w:val="Hyperlink"/>
    <w:basedOn w:val="Domylnaczcionkaakapitu"/>
    <w:rsid w:val="004D4D7C"/>
    <w:rPr>
      <w:color w:val="0563c1"/>
      <w:u w:val="single"/>
    </w:rPr>
  </w:style>
  <w:style w:type="numbering" w:styleId="WWNum1" w:customStyle="1">
    <w:name w:val="WWNum1"/>
    <w:basedOn w:val="Bezlisty"/>
    <w:rsid w:val="004D4D7C"/>
  </w:style>
  <w:style w:type="numbering" w:styleId="WWNum7" w:customStyle="1">
    <w:name w:val="WWNum7"/>
    <w:basedOn w:val="Bezlisty"/>
    <w:rsid w:val="004D4D7C"/>
  </w:style>
  <w:style w:type="numbering" w:styleId="WWNum8" w:customStyle="1">
    <w:name w:val="WWNum8"/>
    <w:basedOn w:val="Bezlisty"/>
    <w:rsid w:val="004D4D7C"/>
  </w:style>
  <w:style w:type="numbering" w:styleId="WWNum9" w:customStyle="1">
    <w:name w:val="WWNum9"/>
    <w:basedOn w:val="Bezlisty"/>
    <w:rsid w:val="004D4D7C"/>
  </w:style>
  <w:style w:type="numbering" w:styleId="WWNum10" w:customStyle="1">
    <w:name w:val="WWNum10"/>
    <w:basedOn w:val="Bezlisty"/>
    <w:rsid w:val="004D4D7C"/>
  </w:style>
  <w:style w:type="numbering" w:styleId="WWNum15" w:customStyle="1">
    <w:name w:val="WWNum15"/>
    <w:basedOn w:val="Bezlisty"/>
    <w:rsid w:val="004D4D7C"/>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character" w:styleId="Odwoaniedokomentarza">
    <w:name w:val="annotation reference"/>
    <w:basedOn w:val="Domylnaczcionkaakapitu"/>
    <w:uiPriority w:val="99"/>
    <w:semiHidden w:val="1"/>
    <w:unhideWhenUsed w:val="1"/>
    <w:rsid w:val="00B161EE"/>
    <w:rPr>
      <w:sz w:val="16"/>
      <w:szCs w:val="16"/>
    </w:rPr>
  </w:style>
  <w:style w:type="paragraph" w:styleId="Tekstkomentarza">
    <w:name w:val="annotation text"/>
    <w:basedOn w:val="Normalny"/>
    <w:link w:val="TekstkomentarzaZnak"/>
    <w:uiPriority w:val="99"/>
    <w:semiHidden w:val="1"/>
    <w:unhideWhenUsed w:val="1"/>
    <w:rsid w:val="00B161EE"/>
    <w:rPr>
      <w:sz w:val="20"/>
      <w:szCs w:val="20"/>
    </w:rPr>
  </w:style>
  <w:style w:type="character" w:styleId="TekstkomentarzaZnak" w:customStyle="1">
    <w:name w:val="Tekst komentarza Znak"/>
    <w:basedOn w:val="Domylnaczcionkaakapitu"/>
    <w:link w:val="Tekstkomentarza"/>
    <w:uiPriority w:val="99"/>
    <w:semiHidden w:val="1"/>
    <w:rsid w:val="00B161EE"/>
    <w:rPr>
      <w:rFonts w:cs="Tahoma"/>
      <w:sz w:val="20"/>
      <w:szCs w:val="20"/>
    </w:rPr>
  </w:style>
  <w:style w:type="paragraph" w:styleId="Tematkomentarza">
    <w:name w:val="annotation subject"/>
    <w:basedOn w:val="Tekstkomentarza"/>
    <w:next w:val="Tekstkomentarza"/>
    <w:link w:val="TematkomentarzaZnak"/>
    <w:uiPriority w:val="99"/>
    <w:semiHidden w:val="1"/>
    <w:unhideWhenUsed w:val="1"/>
    <w:rsid w:val="00B161EE"/>
    <w:rPr>
      <w:b w:val="1"/>
      <w:bCs w:val="1"/>
    </w:rPr>
  </w:style>
  <w:style w:type="character" w:styleId="TematkomentarzaZnak" w:customStyle="1">
    <w:name w:val="Temat komentarza Znak"/>
    <w:basedOn w:val="TekstkomentarzaZnak"/>
    <w:link w:val="Tematkomentarza"/>
    <w:uiPriority w:val="99"/>
    <w:semiHidden w:val="1"/>
    <w:rsid w:val="00B161EE"/>
    <w:rPr>
      <w:rFonts w:cs="Tahoma"/>
      <w:b w:val="1"/>
      <w:bCs w:val="1"/>
      <w:sz w:val="20"/>
      <w:szCs w:val="20"/>
    </w:rPr>
  </w:style>
  <w:style w:type="paragraph" w:styleId="Domylne" w:customStyle="1">
    <w:name w:val="Domyślne"/>
    <w:rsid w:val="0052344C"/>
    <w:pPr>
      <w:widowControl w:val="1"/>
      <w:spacing w:before="160"/>
    </w:pPr>
    <w:rPr>
      <w:rFonts w:ascii="Helvetica Neue" w:cs="Arial Unicode MS" w:eastAsia="Arial Unicode MS" w:hAnsi="Helvetica Neue"/>
      <w:color w:val="000000"/>
      <w:sz w:val="24"/>
      <w:szCs w:val="24"/>
      <w14:textOutline w14:cap="flat" w14:cmpd="sng" w14:algn="ctr">
        <w14:noFill/>
        <w14:prstDash w14:val="solid"/>
        <w14:bevel/>
      </w14:textOutline>
    </w:rPr>
  </w:style>
  <w:style w:type="paragraph" w:styleId="Tekstprzypisukocowego">
    <w:name w:val="endnote text"/>
    <w:basedOn w:val="Normalny"/>
    <w:link w:val="TekstprzypisukocowegoZnak"/>
    <w:uiPriority w:val="99"/>
    <w:semiHidden w:val="1"/>
    <w:unhideWhenUsed w:val="1"/>
    <w:rsid w:val="0052344C"/>
    <w:rPr>
      <w:sz w:val="20"/>
      <w:szCs w:val="20"/>
    </w:rPr>
  </w:style>
  <w:style w:type="character" w:styleId="TekstprzypisukocowegoZnak" w:customStyle="1">
    <w:name w:val="Tekst przypisu końcowego Znak"/>
    <w:basedOn w:val="Domylnaczcionkaakapitu"/>
    <w:link w:val="Tekstprzypisukocowego"/>
    <w:uiPriority w:val="99"/>
    <w:semiHidden w:val="1"/>
    <w:rsid w:val="0052344C"/>
    <w:rPr>
      <w:rFonts w:cs="Tahoma"/>
      <w:sz w:val="20"/>
      <w:szCs w:val="20"/>
    </w:rPr>
  </w:style>
  <w:style w:type="character" w:styleId="Odwoanieprzypisukocowego">
    <w:name w:val="endnote reference"/>
    <w:basedOn w:val="Domylnaczcionkaakapitu"/>
    <w:uiPriority w:val="99"/>
    <w:semiHidden w:val="1"/>
    <w:unhideWhenUsed w:val="1"/>
    <w:rsid w:val="0052344C"/>
    <w:rPr>
      <w:vertAlign w:val="superscript"/>
    </w:rPr>
  </w:style>
  <w:style w:type="paragraph" w:styleId="Bezodstpw">
    <w:name w:val="No Spacing"/>
    <w:uiPriority w:val="1"/>
    <w:qFormat w:val="1"/>
    <w:rsid w:val="00B07941"/>
    <w:pPr>
      <w:widowControl w:val="1"/>
    </w:pPr>
    <w:rPr>
      <w:rFonts w:asciiTheme="minorHAnsi" w:cstheme="minorBidi" w:eastAsiaTheme="minorHAnsi" w:hAnsiTheme="minorHAnsi"/>
      <w:lang w:eastAsia="en-US"/>
    </w:rPr>
  </w:style>
  <w:style w:type="table" w:styleId="Tabela-Siatka">
    <w:name w:val="Table Grid"/>
    <w:basedOn w:val="Standardowy"/>
    <w:uiPriority w:val="39"/>
    <w:rsid w:val="00533094"/>
    <w:pPr>
      <w:widowControl w:val="1"/>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gwek">
    <w:name w:val="header"/>
    <w:basedOn w:val="Normalny"/>
    <w:link w:val="NagwekZnak"/>
    <w:uiPriority w:val="99"/>
    <w:unhideWhenUsed w:val="1"/>
    <w:rsid w:val="007949AF"/>
    <w:pPr>
      <w:tabs>
        <w:tab w:val="center" w:pos="4536"/>
        <w:tab w:val="right" w:pos="9072"/>
      </w:tabs>
    </w:pPr>
  </w:style>
  <w:style w:type="character" w:styleId="NagwekZnak" w:customStyle="1">
    <w:name w:val="Nagłówek Znak"/>
    <w:basedOn w:val="Domylnaczcionkaakapitu"/>
    <w:link w:val="Nagwek"/>
    <w:uiPriority w:val="99"/>
    <w:rsid w:val="007949AF"/>
    <w:rPr>
      <w:rFonts w:cs="Tahoma"/>
    </w:rPr>
  </w:style>
  <w:style w:type="paragraph" w:styleId="Tekstdymka">
    <w:name w:val="Balloon Text"/>
    <w:basedOn w:val="Normalny"/>
    <w:link w:val="TekstdymkaZnak"/>
    <w:uiPriority w:val="99"/>
    <w:semiHidden w:val="1"/>
    <w:unhideWhenUsed w:val="1"/>
    <w:rsid w:val="00FA264A"/>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FA264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1"/>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tiny.pl/rl5td" TargetMode="External"/><Relationship Id="rId22" Type="http://schemas.openxmlformats.org/officeDocument/2006/relationships/hyperlink" Target="https://www.geocaching.pl/map.php" TargetMode="External"/><Relationship Id="rId21" Type="http://schemas.openxmlformats.org/officeDocument/2006/relationships/hyperlink" Target="https://www.instagram.com/explore/tags/mobemy/" TargetMode="External"/><Relationship Id="rId24" Type="http://schemas.openxmlformats.org/officeDocument/2006/relationships/hyperlink" Target="https://www.gorlice.pl/pl/220/8752/rozwiaz-quest-%E2%80%9Elukasiewicz-i-wszystko-jasne%E2%80%9D-i-wygraj-bilety-do-kina-.html" TargetMode="External"/><Relationship Id="rId23" Type="http://schemas.openxmlformats.org/officeDocument/2006/relationships/hyperlink" Target="http://plecakwspomnien.pl/2018/02/co-to-jest-geocach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zlakikultury.ariari.org" TargetMode="External"/><Relationship Id="rId26" Type="http://schemas.openxmlformats.org/officeDocument/2006/relationships/hyperlink" Target="https://slaskiegra.pl/rybnik-jak-grac/" TargetMode="External"/><Relationship Id="rId25" Type="http://schemas.openxmlformats.org/officeDocument/2006/relationships/hyperlink" Target="https://www.zabytkitechniki.pl/staticcontent/343528" TargetMode="External"/><Relationship Id="rId28" Type="http://schemas.openxmlformats.org/officeDocument/2006/relationships/hyperlink" Target="http://questing.pl/co-to-jest-questing/" TargetMode="External"/><Relationship Id="rId27" Type="http://schemas.openxmlformats.org/officeDocument/2006/relationships/hyperlink" Target="http://muzeum.bydgoszcz.pl/gry_turystyczn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ieckultury.pl/2017/05/komiks-pod-chmurkaczyli-o-tym-jak-sie-rozchmurzyc-i-znalezc-w-sobie-superbohatera/" TargetMode="External"/><Relationship Id="rId7" Type="http://schemas.openxmlformats.org/officeDocument/2006/relationships/hyperlink" Target="https://malopolskatogo.pl/malopolskie-twin-peaks-przemyslowe-dziedzictwo-plazy-i-chelmka/" TargetMode="External"/><Relationship Id="rId8" Type="http://schemas.openxmlformats.org/officeDocument/2006/relationships/hyperlink" Target="https://issuu.com/visitbydgoszcz/docs/kanalowe_zagadki" TargetMode="External"/><Relationship Id="rId31" Type="http://schemas.openxmlformats.org/officeDocument/2006/relationships/hyperlink" Target="https://youtu.be/D-O21w3CuLA" TargetMode="External"/><Relationship Id="rId30" Type="http://schemas.openxmlformats.org/officeDocument/2006/relationships/hyperlink" Target="https://www.instagram.com/thenationalmuseuminkrakow/" TargetMode="External"/><Relationship Id="rId11" Type="http://schemas.openxmlformats.org/officeDocument/2006/relationships/hyperlink" Target="https://visitbydgoszcz.pl/pl/odkryj/trasy-zwiedzania/2439-szlak-zabytkow-hydrotechniki" TargetMode="External"/><Relationship Id="rId33" Type="http://schemas.openxmlformats.org/officeDocument/2006/relationships/hyperlink" Target="https://youtu.be/FlmoRygWJMA" TargetMode="External"/><Relationship Id="rId10" Type="http://schemas.openxmlformats.org/officeDocument/2006/relationships/hyperlink" Target="https://ariari.org/pl/dziedzictwo-kulturowe/130-mlyny-cukrownie-spoldzielnie.html" TargetMode="External"/><Relationship Id="rId32" Type="http://schemas.openxmlformats.org/officeDocument/2006/relationships/hyperlink" Target="https://audiohistoria.pl" TargetMode="External"/><Relationship Id="rId13" Type="http://schemas.openxmlformats.org/officeDocument/2006/relationships/hyperlink" Target="https://youtu.be/t_petBBVbTI" TargetMode="External"/><Relationship Id="rId35" Type="http://schemas.openxmlformats.org/officeDocument/2006/relationships/hyperlink" Target="https://mimcast.pl" TargetMode="External"/><Relationship Id="rId12" Type="http://schemas.openxmlformats.org/officeDocument/2006/relationships/hyperlink" Target="https://issuu.com/visitbydgoszcz/docs/przewodnik_teh2o.compressed" TargetMode="External"/><Relationship Id="rId34" Type="http://schemas.openxmlformats.org/officeDocument/2006/relationships/hyperlink" Target="http://tsk24.pl/index.php/szkolnictwo-i-oswiata/11026-moje-miasto-we-wspomnieniach-lata-60-te-70-te-80-te-xx-wieku-projekt-edukacyjny-zespol-placowek-oswiatowych-szkola-podstawowa-nr-2" TargetMode="External"/><Relationship Id="rId15" Type="http://schemas.openxmlformats.org/officeDocument/2006/relationships/hyperlink" Target="https://mapazabytkow.pl" TargetMode="External"/><Relationship Id="rId37" Type="http://schemas.openxmlformats.org/officeDocument/2006/relationships/hyperlink" Target="https://www.youtube.com/results?search_query=gaszyn+challenge" TargetMode="External"/><Relationship Id="rId14" Type="http://schemas.openxmlformats.org/officeDocument/2006/relationships/hyperlink" Target="https://pow.dzierzoniow.pl/www/files/2020/08/Mapa-atrakcja-Dolnego-%C5%9Al%C4%85ska.pdf" TargetMode="External"/><Relationship Id="rId36" Type="http://schemas.openxmlformats.org/officeDocument/2006/relationships/hyperlink" Target="https://www.youtube.com/watch?v=01TajP0MZjc&amp;feature=youtu.be" TargetMode="External"/><Relationship Id="rId17" Type="http://schemas.openxmlformats.org/officeDocument/2006/relationships/hyperlink" Target="http://muzeum.bydgoszcz.pl/wystawy/id,281,0,0,140-lat-zbiorow-Muzeum-Okregowego-im-Leona-Wyczolkowskiego-w-Bydgoszczy" TargetMode="External"/><Relationship Id="rId39" Type="http://schemas.openxmlformats.org/officeDocument/2006/relationships/footer" Target="footer2.xml"/><Relationship Id="rId16" Type="http://schemas.openxmlformats.org/officeDocument/2006/relationships/hyperlink" Target="http://www.podlasie24.pl/lukow/kultura/lok-nowe-wystawy-plenerowe-2ed8e.html" TargetMode="External"/><Relationship Id="rId38" Type="http://schemas.openxmlformats.org/officeDocument/2006/relationships/image" Target="media/image1.png"/><Relationship Id="rId19" Type="http://schemas.openxmlformats.org/officeDocument/2006/relationships/hyperlink" Target="https://youtu.be/Bba9Jy682gQ" TargetMode="External"/><Relationship Id="rId18" Type="http://schemas.openxmlformats.org/officeDocument/2006/relationships/hyperlink" Target="https://www.podrozepokulturze.pl/tag/szlak-dziedzictwa-przemyslow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wJJhaBnYtwyrzHm+mwaFastaw==">AMUW2mVCDY0scJschR1KyTj5mHEYYu9KPjrz8ZKFgA/PZJoqMQomo1ZYFBoL1QJEJtH0sW/R16/jkzfftOEJIDNoz2pved7C0+aiHKjFmKNscPXK0Ah0PSI4b59tpflEVJ5AAFKSOiFp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2021-03-06T09:29:00Z</dcterms:created>
  <dc:creator>user2</dc:creator>
</cp:coreProperties>
</file>